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86A" w:rsidRDefault="00BA186A">
      <w:pPr>
        <w:spacing w:line="480" w:lineRule="auto"/>
        <w:ind w:right="28"/>
        <w:jc w:val="center"/>
        <w:rPr>
          <w:rFonts w:ascii="黑体" w:eastAsia="黑体" w:hAnsi="黑体" w:cs="Times New Roman"/>
          <w:kern w:val="0"/>
          <w:sz w:val="36"/>
          <w:szCs w:val="36"/>
        </w:rPr>
      </w:pPr>
    </w:p>
    <w:p w:rsidR="00BA186A" w:rsidRDefault="00BA186A">
      <w:pPr>
        <w:spacing w:line="480" w:lineRule="auto"/>
        <w:ind w:right="28"/>
        <w:jc w:val="center"/>
        <w:rPr>
          <w:rFonts w:ascii="黑体" w:eastAsia="黑体" w:hAnsi="黑体" w:cs="Times New Roman"/>
          <w:kern w:val="0"/>
          <w:sz w:val="36"/>
          <w:szCs w:val="36"/>
        </w:rPr>
      </w:pPr>
    </w:p>
    <w:p w:rsidR="00BA186A" w:rsidRDefault="00BA186A">
      <w:pPr>
        <w:spacing w:line="480" w:lineRule="auto"/>
        <w:ind w:right="28"/>
        <w:jc w:val="center"/>
        <w:rPr>
          <w:rFonts w:ascii="方正小标宋简体" w:eastAsia="方正小标宋简体" w:hAnsi="方正小标宋_GBK" w:cs="Times New Roman"/>
          <w:kern w:val="0"/>
          <w:sz w:val="36"/>
          <w:szCs w:val="36"/>
        </w:rPr>
      </w:pPr>
    </w:p>
    <w:p w:rsidR="00BA186A" w:rsidRDefault="00BE7EF2">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hint="eastAsia"/>
          <w:kern w:val="0"/>
          <w:sz w:val="44"/>
          <w:szCs w:val="44"/>
        </w:rPr>
        <w:t>湖北高校</w:t>
      </w:r>
      <w:r w:rsidR="00E40DBD">
        <w:rPr>
          <w:rFonts w:ascii="方正小标宋简体" w:eastAsia="方正小标宋简体" w:hAnsi="方正小标宋_GBK" w:hint="eastAsia"/>
          <w:kern w:val="0"/>
          <w:sz w:val="44"/>
          <w:szCs w:val="44"/>
        </w:rPr>
        <w:t>一流本科课程申报书</w:t>
      </w:r>
    </w:p>
    <w:p w:rsidR="00BA186A" w:rsidRDefault="00E40DBD">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（线上线下混合式课程）</w:t>
      </w: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600" w:lineRule="exact"/>
        <w:ind w:right="28" w:firstLineChars="400" w:firstLine="1280"/>
        <w:rPr>
          <w:rFonts w:ascii="黑体" w:eastAsia="黑体" w:hAnsi="黑体" w:cs="Times New Roman"/>
          <w:sz w:val="32"/>
          <w:szCs w:val="32"/>
          <w:u w:val="single"/>
        </w:rPr>
      </w:pP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BA186A" w:rsidRDefault="00E40DBD">
      <w:pPr>
        <w:spacing w:line="600" w:lineRule="exact"/>
        <w:ind w:right="28" w:firstLineChars="400" w:firstLine="1280"/>
        <w:rPr>
          <w:rFonts w:ascii="黑体" w:eastAsia="黑体" w:hAnsi="黑体"/>
          <w:sz w:val="32"/>
          <w:szCs w:val="36"/>
        </w:rPr>
      </w:pPr>
      <w:r>
        <w:rPr>
          <w:rFonts w:ascii="黑体" w:eastAsia="黑体" w:hAnsi="黑体" w:hint="eastAsia"/>
          <w:sz w:val="32"/>
          <w:szCs w:val="36"/>
        </w:rPr>
        <w:t>填表日期：</w:t>
      </w:r>
    </w:p>
    <w:p w:rsidR="00BA186A" w:rsidRDefault="00E40DBD">
      <w:pPr>
        <w:spacing w:line="600" w:lineRule="exact"/>
        <w:ind w:right="28" w:firstLineChars="400" w:firstLine="1280"/>
        <w:rPr>
          <w:rFonts w:ascii="仿宋_GB2312" w:eastAsia="仿宋_GB2312" w:hAnsi="黑体" w:cs="Times New Roman"/>
          <w:sz w:val="32"/>
          <w:szCs w:val="36"/>
          <w:u w:val="single"/>
        </w:rPr>
      </w:pPr>
      <w:r>
        <w:rPr>
          <w:rFonts w:ascii="黑体" w:eastAsia="黑体" w:hAnsi="黑体"/>
          <w:sz w:val="32"/>
          <w:szCs w:val="36"/>
        </w:rPr>
        <w:t>推荐</w:t>
      </w:r>
      <w:r>
        <w:rPr>
          <w:rFonts w:ascii="黑体" w:eastAsia="黑体" w:hAnsi="黑体" w:hint="eastAsia"/>
          <w:sz w:val="32"/>
          <w:szCs w:val="36"/>
        </w:rPr>
        <w:t>单位：</w:t>
      </w: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32"/>
          <w:szCs w:val="32"/>
        </w:rPr>
      </w:pPr>
    </w:p>
    <w:p w:rsidR="00BA186A" w:rsidRDefault="00BA186A">
      <w:pPr>
        <w:snapToGrid w:val="0"/>
        <w:spacing w:line="240" w:lineRule="atLeast"/>
        <w:jc w:val="center"/>
        <w:rPr>
          <w:sz w:val="32"/>
          <w:szCs w:val="32"/>
        </w:rPr>
      </w:pPr>
    </w:p>
    <w:p w:rsidR="00BA186A" w:rsidRDefault="00BA186A">
      <w:pPr>
        <w:widowControl/>
        <w:jc w:val="center"/>
        <w:rPr>
          <w:sz w:val="32"/>
          <w:szCs w:val="32"/>
        </w:rPr>
      </w:pPr>
    </w:p>
    <w:p w:rsidR="00BA186A" w:rsidRDefault="00E40DBD">
      <w:pPr>
        <w:widowControl/>
        <w:jc w:val="left"/>
        <w:rPr>
          <w:rFonts w:ascii="方正小标宋简体" w:eastAsia="方正小标宋简体"/>
          <w:sz w:val="32"/>
          <w:szCs w:val="32"/>
        </w:rPr>
      </w:pPr>
      <w:r>
        <w:rPr>
          <w:rFonts w:ascii="方正小标宋简体" w:eastAsia="方正小标宋简体"/>
          <w:sz w:val="32"/>
          <w:szCs w:val="32"/>
        </w:rPr>
        <w:br w:type="page"/>
      </w:r>
    </w:p>
    <w:p w:rsidR="00BA186A" w:rsidRDefault="00BA186A">
      <w:pPr>
        <w:widowControl/>
        <w:jc w:val="center"/>
        <w:rPr>
          <w:rFonts w:ascii="方正小标宋简体" w:eastAsia="方正小标宋简体"/>
          <w:sz w:val="32"/>
          <w:szCs w:val="32"/>
        </w:rPr>
      </w:pPr>
    </w:p>
    <w:p w:rsidR="00BA186A" w:rsidRDefault="00E40DBD">
      <w:pPr>
        <w:widowControl/>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6"/>
          <w:szCs w:val="36"/>
        </w:rPr>
        <w:t>填报说明</w:t>
      </w:r>
    </w:p>
    <w:p w:rsidR="00BA186A" w:rsidRDefault="00BA186A">
      <w:pPr>
        <w:widowControl/>
        <w:ind w:firstLineChars="200" w:firstLine="640"/>
        <w:rPr>
          <w:rFonts w:ascii="Times New Roman" w:eastAsia="仿宋_GB2312" w:hAnsi="Times New Roman" w:cs="Times New Roman"/>
          <w:sz w:val="32"/>
          <w:szCs w:val="32"/>
        </w:rPr>
      </w:pP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1.</w:t>
      </w:r>
      <w:r w:rsidRPr="005E67AC">
        <w:rPr>
          <w:rFonts w:ascii="Times New Roman" w:eastAsia="仿宋_GB2312" w:hAnsi="Times New Roman" w:cs="Times New Roman" w:hint="eastAsia"/>
          <w:sz w:val="32"/>
          <w:szCs w:val="32"/>
        </w:rPr>
        <w:t>专业类代码指《普通高等学校本科专业目录（</w:t>
      </w:r>
      <w:r w:rsidRPr="005E67AC">
        <w:rPr>
          <w:rFonts w:ascii="Times New Roman" w:eastAsia="仿宋_GB2312" w:hAnsi="Times New Roman" w:cs="Times New Roman" w:hint="eastAsia"/>
          <w:sz w:val="32"/>
          <w:szCs w:val="32"/>
        </w:rPr>
        <w:t>20</w:t>
      </w:r>
      <w:r w:rsidRPr="005E67AC">
        <w:rPr>
          <w:rFonts w:ascii="Times New Roman" w:eastAsia="仿宋_GB2312" w:hAnsi="Times New Roman" w:cs="Times New Roman"/>
          <w:sz w:val="32"/>
          <w:szCs w:val="32"/>
        </w:rPr>
        <w:t>20</w:t>
      </w:r>
      <w:r w:rsidRPr="005E67AC">
        <w:rPr>
          <w:rFonts w:ascii="Times New Roman" w:eastAsia="仿宋_GB2312" w:hAnsi="Times New Roman" w:cs="Times New Roman" w:hint="eastAsia"/>
          <w:sz w:val="32"/>
          <w:szCs w:val="32"/>
        </w:rPr>
        <w:t>）》中的专业类代码（四位数字）。</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4.</w:t>
      </w:r>
      <w:r w:rsidRPr="005E67AC">
        <w:rPr>
          <w:rFonts w:ascii="Times New Roman" w:eastAsia="仿宋_GB2312" w:hAnsi="Times New Roman" w:cs="Times New Roman" w:hint="eastAsia"/>
          <w:sz w:val="32"/>
          <w:szCs w:val="32"/>
        </w:rPr>
        <w:t>文中○为单选；□可多选。</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5.</w:t>
      </w:r>
      <w:r w:rsidRPr="005E67AC">
        <w:rPr>
          <w:rFonts w:ascii="Times New Roman" w:eastAsia="仿宋_GB2312" w:hAnsi="Times New Roman" w:cs="Times New Roman"/>
          <w:sz w:val="32"/>
          <w:szCs w:val="32"/>
        </w:rPr>
        <w:t>文本中的中外文名词第一次出现时，要写清全称和缩写，再次出现时可以使用缩写。</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sidR="00BE7EF2">
        <w:rPr>
          <w:rFonts w:ascii="Times New Roman" w:eastAsia="仿宋_GB2312" w:hAnsi="Times New Roman" w:cs="Times New Roman"/>
          <w:sz w:val="32"/>
          <w:szCs w:val="32"/>
        </w:rPr>
        <w:t>，</w:t>
      </w:r>
      <w:r>
        <w:rPr>
          <w:rFonts w:ascii="Times New Roman" w:eastAsia="仿宋_GB2312" w:hAnsi="Times New Roman" w:cs="Times New Roman"/>
          <w:sz w:val="32"/>
          <w:szCs w:val="32"/>
        </w:rPr>
        <w:t>评审以网络提交的电子版为准。</w:t>
      </w:r>
    </w:p>
    <w:p w:rsidR="00BA186A" w:rsidRDefault="00E40DBD" w:rsidP="005E67AC">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BA186A" w:rsidRDefault="00E40DBD">
      <w:pPr>
        <w:pStyle w:val="a7"/>
        <w:widowControl/>
        <w:numPr>
          <w:ilvl w:val="0"/>
          <w:numId w:val="1"/>
        </w:numPr>
        <w:ind w:firstLineChars="0"/>
        <w:rPr>
          <w:rFonts w:ascii="仿宋" w:eastAsia="仿宋" w:hAnsi="仿宋"/>
          <w:sz w:val="32"/>
          <w:szCs w:val="32"/>
        </w:rPr>
      </w:pPr>
      <w:r>
        <w:rPr>
          <w:rFonts w:ascii="仿宋" w:eastAsia="仿宋" w:hAnsi="仿宋"/>
          <w:sz w:val="32"/>
          <w:szCs w:val="32"/>
        </w:rPr>
        <w:br w:type="page"/>
      </w: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6"/>
        <w:tblW w:w="8520" w:type="dxa"/>
        <w:tblLayout w:type="fixed"/>
        <w:tblLook w:val="04A0" w:firstRow="1" w:lastRow="0" w:firstColumn="1" w:lastColumn="0" w:noHBand="0" w:noVBand="1"/>
      </w:tblPr>
      <w:tblGrid>
        <w:gridCol w:w="2624"/>
        <w:gridCol w:w="2759"/>
        <w:gridCol w:w="1729"/>
        <w:gridCol w:w="1408"/>
      </w:tblGrid>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759" w:type="dxa"/>
            <w:vAlign w:val="center"/>
          </w:tcPr>
          <w:p w:rsidR="00BA186A" w:rsidRDefault="00BA186A">
            <w:pPr>
              <w:spacing w:line="340" w:lineRule="exact"/>
              <w:rPr>
                <w:rFonts w:ascii="仿宋_GB2312" w:eastAsia="仿宋_GB2312" w:hAnsi="仿宋_GB2312" w:cs="仿宋_GB2312"/>
                <w:kern w:val="0"/>
                <w:sz w:val="24"/>
                <w:szCs w:val="24"/>
              </w:rPr>
            </w:pPr>
          </w:p>
        </w:tc>
        <w:tc>
          <w:tcPr>
            <w:tcW w:w="1729"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08"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B3371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课程负责人</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896" w:type="dxa"/>
            <w:gridSpan w:val="3"/>
            <w:vAlign w:val="center"/>
          </w:tcPr>
          <w:p w:rsidR="00BA186A" w:rsidRDefault="00A2736E">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proofErr w:type="gramStart"/>
            <w:r>
              <w:rPr>
                <w:rFonts w:ascii="仿宋_GB2312" w:eastAsia="仿宋_GB2312" w:hAnsi="仿宋_GB2312" w:cs="仿宋_GB2312" w:hint="eastAsia"/>
                <w:kern w:val="0"/>
                <w:sz w:val="24"/>
                <w:szCs w:val="24"/>
              </w:rPr>
              <w:t>通识课</w:t>
            </w:r>
            <w:proofErr w:type="gramEnd"/>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○公共基础课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○专业课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896" w:type="dxa"/>
            <w:gridSpan w:val="3"/>
            <w:vAlign w:val="center"/>
          </w:tcPr>
          <w:p w:rsidR="00BA186A" w:rsidRDefault="00E40DBD" w:rsidP="00B33714">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B33714">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○选修</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线上学时：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课堂学时：</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使用的在线课程</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w:t>
            </w:r>
            <w:r w:rsidR="001F35E2">
              <w:rPr>
                <w:rFonts w:ascii="仿宋_GB2312" w:eastAsia="仿宋_GB2312" w:hAnsi="仿宋_GB2312" w:cs="仿宋_GB2312" w:hint="eastAsia"/>
                <w:kern w:val="0"/>
                <w:sz w:val="24"/>
                <w:szCs w:val="24"/>
              </w:rPr>
              <w:t>、省级</w:t>
            </w:r>
            <w:r>
              <w:rPr>
                <w:rFonts w:ascii="仿宋_GB2312" w:eastAsia="仿宋_GB2312" w:hAnsi="仿宋_GB2312" w:cs="仿宋_GB2312" w:hint="eastAsia"/>
                <w:kern w:val="0"/>
                <w:sz w:val="24"/>
                <w:szCs w:val="24"/>
              </w:rPr>
              <w:t xml:space="preserve">线上一流课程及名称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w:t>
            </w:r>
            <w:r w:rsidR="001F35E2">
              <w:rPr>
                <w:rFonts w:ascii="仿宋_GB2312" w:eastAsia="仿宋_GB2312" w:hAnsi="仿宋_GB2312" w:cs="仿宋_GB2312" w:hint="eastAsia"/>
                <w:kern w:val="0"/>
                <w:sz w:val="24"/>
                <w:szCs w:val="24"/>
              </w:rPr>
              <w:t>、省级</w:t>
            </w:r>
            <w:r>
              <w:rPr>
                <w:rFonts w:ascii="仿宋_GB2312" w:eastAsia="仿宋_GB2312" w:hAnsi="仿宋_GB2312" w:cs="仿宋_GB2312" w:hint="eastAsia"/>
                <w:kern w:val="0"/>
                <w:sz w:val="24"/>
                <w:szCs w:val="24"/>
              </w:rPr>
              <w:t>虚拟仿真实验教学一流课程及名称</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○其他课程（填写课程名称、学校、负责人、网址）</w:t>
            </w:r>
          </w:p>
        </w:tc>
      </w:tr>
      <w:tr w:rsidR="00BA186A" w:rsidTr="00A2736E">
        <w:trPr>
          <w:trHeight w:val="454"/>
        </w:trPr>
        <w:tc>
          <w:tcPr>
            <w:tcW w:w="2624" w:type="dxa"/>
            <w:vMerge/>
            <w:vAlign w:val="center"/>
          </w:tcPr>
          <w:p w:rsidR="00BA186A" w:rsidRDefault="00BA186A">
            <w:pPr>
              <w:spacing w:line="340" w:lineRule="exact"/>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使用方式：  ○</w:t>
            </w:r>
            <w:r>
              <w:rPr>
                <w:rFonts w:ascii="Times New Roman" w:eastAsia="仿宋_GB2312" w:hAnsi="Times New Roman" w:cs="Times New Roman"/>
                <w:kern w:val="0"/>
                <w:sz w:val="24"/>
                <w:szCs w:val="24"/>
              </w:rPr>
              <w:t xml:space="preserve">MOOC  </w:t>
            </w:r>
            <w:r>
              <w:rPr>
                <w:rFonts w:ascii="仿宋_GB2312" w:eastAsia="仿宋_GB2312" w:hAnsi="仿宋_GB2312" w:cs="仿宋_GB2312" w:hint="eastAsia"/>
                <w:kern w:val="0"/>
                <w:sz w:val="24"/>
                <w:szCs w:val="24"/>
              </w:rPr>
              <w:t>○</w:t>
            </w:r>
            <w:r>
              <w:rPr>
                <w:rFonts w:ascii="Times New Roman" w:eastAsia="仿宋_GB2312" w:hAnsi="Times New Roman" w:cs="Times New Roman"/>
                <w:kern w:val="0"/>
                <w:sz w:val="24"/>
                <w:szCs w:val="24"/>
              </w:rPr>
              <w:t>SPOC</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黑体"/>
                <w:sz w:val="24"/>
                <w:szCs w:val="24"/>
              </w:rPr>
            </w:pPr>
            <w:r>
              <w:rPr>
                <w:rFonts w:ascii="仿宋_GB2312" w:eastAsia="仿宋_GB2312" w:hAnsi="黑体" w:hint="eastAsia"/>
                <w:sz w:val="24"/>
                <w:szCs w:val="24"/>
              </w:rPr>
              <w:t>课程链接及查看教学</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sz w:val="24"/>
                <w:szCs w:val="24"/>
              </w:rPr>
              <w:t>活动的密码等</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bl>
    <w:p w:rsidR="00BA186A" w:rsidRDefault="00E40DBD">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注：2020年春季学期，因受新冠肺炎疫情影响而采用在线方式进行授课的，如符合教改设计理念并取得预期效果，可视为完成一个教学周期；教务系统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rsidR="00BA186A" w:rsidRDefault="00BA186A">
      <w:pPr>
        <w:rPr>
          <w:rFonts w:ascii="黑体" w:eastAsia="黑体" w:hAnsi="黑体"/>
          <w:sz w:val="24"/>
          <w:szCs w:val="24"/>
        </w:rPr>
      </w:pP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二、授课教师（教学团队）</w:t>
      </w:r>
    </w:p>
    <w:tbl>
      <w:tblPr>
        <w:tblStyle w:val="a6"/>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6A" w:rsidTr="00A2736E">
        <w:trPr>
          <w:gridAfter w:val="1"/>
          <w:wAfter w:w="12" w:type="dxa"/>
          <w:trHeight w:val="454"/>
        </w:trPr>
        <w:tc>
          <w:tcPr>
            <w:tcW w:w="8508" w:type="dxa"/>
            <w:gridSpan w:val="9"/>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31" w:type="dxa"/>
            <w:vAlign w:val="center"/>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1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BA186A" w:rsidTr="00A2736E">
        <w:trPr>
          <w:trHeight w:val="454"/>
        </w:trPr>
        <w:tc>
          <w:tcPr>
            <w:tcW w:w="8520" w:type="dxa"/>
            <w:gridSpan w:val="10"/>
            <w:tcBorders>
              <w:top w:val="single" w:sz="4" w:space="0" w:color="auto"/>
            </w:tcBorders>
            <w:vAlign w:val="center"/>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BA186A" w:rsidRDefault="00BA186A">
            <w:pPr>
              <w:spacing w:line="340" w:lineRule="atLeast"/>
              <w:rPr>
                <w:rFonts w:ascii="楷体" w:eastAsia="楷体" w:hAnsi="楷体" w:cs="楷体"/>
                <w:kern w:val="0"/>
                <w:sz w:val="24"/>
                <w:szCs w:val="24"/>
              </w:rPr>
            </w:pPr>
          </w:p>
          <w:p w:rsidR="00BA186A" w:rsidRDefault="00BA186A">
            <w:pPr>
              <w:spacing w:line="340" w:lineRule="atLeast"/>
              <w:rPr>
                <w:rFonts w:ascii="楷体" w:eastAsia="楷体" w:hAnsi="楷体" w:cs="楷体"/>
                <w:kern w:val="0"/>
                <w:sz w:val="24"/>
                <w:szCs w:val="24"/>
              </w:rPr>
            </w:pPr>
          </w:p>
        </w:tc>
      </w:tr>
    </w:tbl>
    <w:p w:rsidR="00BA186A" w:rsidRDefault="00BA186A">
      <w:p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rPr>
          <w:trHeight w:val="961"/>
        </w:trPr>
        <w:tc>
          <w:tcPr>
            <w:tcW w:w="8522" w:type="dxa"/>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numPr>
          <w:ilvl w:val="255"/>
          <w:numId w:val="0"/>
        </w:num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pStyle w:val="a7"/>
        <w:numPr>
          <w:ilvl w:val="255"/>
          <w:numId w:val="0"/>
        </w:numPr>
        <w:spacing w:line="340" w:lineRule="atLeast"/>
        <w:rPr>
          <w:rFonts w:ascii="黑体" w:eastAsia="黑体" w:hAnsi="黑体" w:cs="黑体"/>
          <w:sz w:val="24"/>
          <w:szCs w:val="24"/>
        </w:rPr>
      </w:pPr>
    </w:p>
    <w:p w:rsidR="00BA186A" w:rsidRDefault="00E40DBD">
      <w:pPr>
        <w:pStyle w:val="a7"/>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tc>
      </w:tr>
    </w:tbl>
    <w:p w:rsidR="00BA186A" w:rsidRDefault="00BA186A">
      <w:pPr>
        <w:pStyle w:val="a7"/>
        <w:numPr>
          <w:ilvl w:val="255"/>
          <w:numId w:val="0"/>
        </w:numPr>
        <w:spacing w:line="340" w:lineRule="atLeast"/>
        <w:rPr>
          <w:rFonts w:ascii="黑体" w:eastAsia="黑体" w:hAnsi="黑体" w:cs="黑体"/>
          <w:sz w:val="24"/>
          <w:szCs w:val="24"/>
        </w:rPr>
      </w:pPr>
    </w:p>
    <w:p w:rsidR="00BA186A" w:rsidRDefault="00E40DBD">
      <w:pPr>
        <w:pStyle w:val="a7"/>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BA186A" w:rsidRDefault="00BA186A">
            <w:pPr>
              <w:pStyle w:val="a7"/>
              <w:spacing w:line="340" w:lineRule="atLeast"/>
              <w:ind w:firstLineChars="0" w:firstLine="0"/>
              <w:rPr>
                <w:kern w:val="0"/>
                <w:sz w:val="24"/>
                <w:szCs w:val="24"/>
              </w:rPr>
            </w:pPr>
          </w:p>
          <w:p w:rsidR="00BA186A" w:rsidRDefault="00BA186A">
            <w:pPr>
              <w:pStyle w:val="a7"/>
              <w:spacing w:line="340" w:lineRule="atLeast"/>
              <w:ind w:firstLineChars="0" w:firstLine="0"/>
              <w:rPr>
                <w:kern w:val="0"/>
                <w:sz w:val="24"/>
                <w:szCs w:val="24"/>
              </w:rPr>
            </w:pPr>
          </w:p>
          <w:p w:rsidR="00BA186A" w:rsidRDefault="00BA186A">
            <w:pPr>
              <w:pStyle w:val="a7"/>
              <w:spacing w:line="340" w:lineRule="atLeast"/>
              <w:ind w:firstLineChars="0" w:firstLine="0"/>
              <w:rPr>
                <w:kern w:val="0"/>
                <w:sz w:val="24"/>
                <w:szCs w:val="24"/>
              </w:rPr>
            </w:pPr>
          </w:p>
          <w:p w:rsidR="00BA186A" w:rsidRDefault="00BA186A">
            <w:pPr>
              <w:pStyle w:val="a7"/>
              <w:spacing w:line="340" w:lineRule="atLeast"/>
              <w:ind w:firstLineChars="0" w:firstLine="0"/>
              <w:rPr>
                <w:kern w:val="0"/>
                <w:sz w:val="24"/>
                <w:szCs w:val="24"/>
              </w:rPr>
            </w:pPr>
          </w:p>
        </w:tc>
      </w:tr>
    </w:tbl>
    <w:p w:rsidR="00BA186A" w:rsidRDefault="00BA186A">
      <w:pPr>
        <w:pStyle w:val="a7"/>
        <w:numPr>
          <w:ilvl w:val="255"/>
          <w:numId w:val="0"/>
        </w:numPr>
        <w:spacing w:line="340" w:lineRule="atLeast"/>
        <w:rPr>
          <w:rFonts w:ascii="黑体" w:eastAsia="黑体" w:hAnsi="黑体" w:cs="黑体"/>
          <w:sz w:val="24"/>
          <w:szCs w:val="24"/>
        </w:rPr>
      </w:pPr>
    </w:p>
    <w:p w:rsidR="00BA186A" w:rsidRDefault="00E40DBD">
      <w:pPr>
        <w:pStyle w:val="a7"/>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6"/>
        <w:tblW w:w="8522" w:type="dxa"/>
        <w:tblLayout w:type="fixed"/>
        <w:tblLook w:val="04A0" w:firstRow="1" w:lastRow="0" w:firstColumn="1" w:lastColumn="0" w:noHBand="0" w:noVBand="1"/>
      </w:tblPr>
      <w:tblGrid>
        <w:gridCol w:w="8522"/>
      </w:tblGrid>
      <w:tr w:rsidR="00BA186A">
        <w:trPr>
          <w:trHeight w:val="90"/>
        </w:trPr>
        <w:tc>
          <w:tcPr>
            <w:tcW w:w="8522" w:type="dxa"/>
          </w:tcPr>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BA186A" w:rsidRDefault="00E40DBD">
            <w:pPr>
              <w:pStyle w:val="a7"/>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BA186A" w:rsidRDefault="00E40DBD">
            <w:pPr>
              <w:pStyle w:val="a7"/>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6.最近两学期的学生在线学习数据</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7.最近一学期的课程教案</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8.最近一学期学生评教结果统计</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9.最近一次学校对课堂教学评价</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BA186A" w:rsidRDefault="00E40DBD">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10.</w:t>
            </w:r>
            <w:r>
              <w:rPr>
                <w:rFonts w:ascii="仿宋_GB2312" w:eastAsia="仿宋_GB2312" w:hAnsi="仿宋_GB2312" w:cs="仿宋_GB2312"/>
                <w:b/>
                <w:bCs/>
                <w:kern w:val="0"/>
                <w:sz w:val="24"/>
                <w:szCs w:val="24"/>
              </w:rPr>
              <w:t>教学</w:t>
            </w:r>
            <w:r>
              <w:rPr>
                <w:rFonts w:ascii="仿宋_GB2312" w:eastAsia="仿宋_GB2312" w:hAnsi="仿宋_GB2312" w:cs="仿宋_GB2312" w:hint="eastAsia"/>
                <w:b/>
                <w:bCs/>
                <w:kern w:val="0"/>
                <w:sz w:val="24"/>
                <w:szCs w:val="24"/>
              </w:rPr>
              <w:t>（课堂或实践）实录视频</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rsidR="00BA186A" w:rsidRDefault="00E40DBD">
            <w:pPr>
              <w:pStyle w:val="a7"/>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1.课程团队成员和课程内容政治审查意见</w:t>
            </w:r>
          </w:p>
          <w:p w:rsidR="00BA186A" w:rsidRDefault="00E40DBD">
            <w:pPr>
              <w:pStyle w:val="a7"/>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BA186A" w:rsidRDefault="00E40DBD">
            <w:pPr>
              <w:pStyle w:val="a7"/>
              <w:numPr>
                <w:ilvl w:val="255"/>
                <w:numId w:val="0"/>
              </w:num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12.课程内容学术性评价意见</w:t>
            </w:r>
          </w:p>
          <w:p w:rsidR="00BA186A" w:rsidRDefault="00E40DBD">
            <w:pPr>
              <w:spacing w:line="340" w:lineRule="atLeast"/>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rsidR="00BA186A" w:rsidRDefault="00E40DBD">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3.学校</w:t>
            </w:r>
            <w:r>
              <w:rPr>
                <w:rFonts w:ascii="仿宋_GB2312" w:eastAsia="仿宋_GB2312" w:hAnsi="仿宋_GB2312" w:cs="仿宋_GB2312" w:hint="eastAsia"/>
                <w:b/>
                <w:bCs/>
                <w:kern w:val="0"/>
                <w:sz w:val="24"/>
                <w:szCs w:val="24"/>
              </w:rPr>
              <w:t>支持混合式教学、认定混合式教学工作量等</w:t>
            </w:r>
            <w:r>
              <w:rPr>
                <w:rFonts w:ascii="仿宋_GB2312" w:eastAsia="仿宋_GB2312" w:hAnsi="仿宋_GB2312" w:cs="仿宋_GB2312"/>
                <w:b/>
                <w:bCs/>
                <w:kern w:val="0"/>
                <w:sz w:val="24"/>
                <w:szCs w:val="24"/>
              </w:rPr>
              <w:t>有关政策文件</w:t>
            </w:r>
            <w:r>
              <w:rPr>
                <w:rFonts w:ascii="仿宋_GB2312" w:eastAsia="仿宋_GB2312" w:hAnsi="仿宋_GB2312" w:cs="仿宋_GB2312" w:hint="eastAsia"/>
                <w:b/>
                <w:bCs/>
                <w:kern w:val="0"/>
                <w:sz w:val="24"/>
                <w:szCs w:val="24"/>
              </w:rPr>
              <w:t>（选择性提供）</w:t>
            </w:r>
          </w:p>
          <w:p w:rsidR="00BA186A" w:rsidRDefault="00E40DBD">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kern w:val="0"/>
                <w:sz w:val="24"/>
                <w:szCs w:val="24"/>
              </w:rPr>
              <w:t>（申报学校盖章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w:t>
            </w:r>
            <w:bookmarkStart w:id="0" w:name="_GoBack"/>
            <w:bookmarkEnd w:id="0"/>
          </w:p>
          <w:p w:rsidR="00BA186A" w:rsidRDefault="00E40DBD">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4.</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BA186A" w:rsidRDefault="00E40DBD">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tc>
      </w:tr>
    </w:tbl>
    <w:p w:rsidR="00BA186A" w:rsidRDefault="00BA186A">
      <w:pPr>
        <w:pStyle w:val="a7"/>
        <w:adjustRightInd w:val="0"/>
        <w:snapToGrid w:val="0"/>
        <w:spacing w:line="340" w:lineRule="atLeast"/>
        <w:ind w:firstLineChars="0" w:firstLine="0"/>
      </w:pPr>
    </w:p>
    <w:sectPr w:rsidR="00BA186A" w:rsidSect="00BA18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DA0" w:rsidRDefault="003A6DA0" w:rsidP="00A2736E">
      <w:pPr>
        <w:ind w:firstLine="480"/>
      </w:pPr>
      <w:r>
        <w:separator/>
      </w:r>
    </w:p>
  </w:endnote>
  <w:endnote w:type="continuationSeparator" w:id="0">
    <w:p w:rsidR="003A6DA0" w:rsidRDefault="003A6DA0" w:rsidP="00A2736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DA0" w:rsidRDefault="003A6DA0" w:rsidP="00A2736E">
      <w:pPr>
        <w:ind w:firstLine="480"/>
      </w:pPr>
      <w:r>
        <w:separator/>
      </w:r>
    </w:p>
  </w:footnote>
  <w:footnote w:type="continuationSeparator" w:id="0">
    <w:p w:rsidR="003A6DA0" w:rsidRDefault="003A6DA0" w:rsidP="00A2736E">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2"/>
    <w:rsid w:val="00112D6D"/>
    <w:rsid w:val="0015272F"/>
    <w:rsid w:val="00191D62"/>
    <w:rsid w:val="001F35E2"/>
    <w:rsid w:val="002E0C19"/>
    <w:rsid w:val="002E0FD3"/>
    <w:rsid w:val="002F517B"/>
    <w:rsid w:val="00302885"/>
    <w:rsid w:val="0030690E"/>
    <w:rsid w:val="00314882"/>
    <w:rsid w:val="00340220"/>
    <w:rsid w:val="003A6DA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BE7EF2"/>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A186A"/>
    <w:rPr>
      <w:sz w:val="18"/>
      <w:szCs w:val="18"/>
    </w:rPr>
  </w:style>
  <w:style w:type="paragraph" w:styleId="a4">
    <w:name w:val="footer"/>
    <w:basedOn w:val="a"/>
    <w:link w:val="Char0"/>
    <w:uiPriority w:val="99"/>
    <w:unhideWhenUsed/>
    <w:qFormat/>
    <w:rsid w:val="00BA186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BA1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BA186A"/>
    <w:pPr>
      <w:ind w:firstLineChars="200" w:firstLine="420"/>
    </w:pPr>
  </w:style>
  <w:style w:type="character" w:customStyle="1" w:styleId="Char1">
    <w:name w:val="页眉 Char"/>
    <w:basedOn w:val="a0"/>
    <w:link w:val="a5"/>
    <w:uiPriority w:val="99"/>
    <w:qFormat/>
    <w:rsid w:val="00BA186A"/>
    <w:rPr>
      <w:sz w:val="18"/>
      <w:szCs w:val="18"/>
    </w:rPr>
  </w:style>
  <w:style w:type="character" w:customStyle="1" w:styleId="Char0">
    <w:name w:val="页脚 Char"/>
    <w:basedOn w:val="a0"/>
    <w:link w:val="a4"/>
    <w:uiPriority w:val="99"/>
    <w:qFormat/>
    <w:rsid w:val="00BA186A"/>
    <w:rPr>
      <w:sz w:val="18"/>
      <w:szCs w:val="18"/>
    </w:rPr>
  </w:style>
  <w:style w:type="character" w:customStyle="1" w:styleId="Char">
    <w:name w:val="批注框文本 Char"/>
    <w:basedOn w:val="a0"/>
    <w:link w:val="a3"/>
    <w:uiPriority w:val="99"/>
    <w:semiHidden/>
    <w:qFormat/>
    <w:rsid w:val="00BA186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A186A"/>
    <w:rPr>
      <w:sz w:val="18"/>
      <w:szCs w:val="18"/>
    </w:rPr>
  </w:style>
  <w:style w:type="paragraph" w:styleId="a4">
    <w:name w:val="footer"/>
    <w:basedOn w:val="a"/>
    <w:link w:val="Char0"/>
    <w:uiPriority w:val="99"/>
    <w:unhideWhenUsed/>
    <w:qFormat/>
    <w:rsid w:val="00BA186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BA1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BA186A"/>
    <w:pPr>
      <w:ind w:firstLineChars="200" w:firstLine="420"/>
    </w:pPr>
  </w:style>
  <w:style w:type="character" w:customStyle="1" w:styleId="Char1">
    <w:name w:val="页眉 Char"/>
    <w:basedOn w:val="a0"/>
    <w:link w:val="a5"/>
    <w:uiPriority w:val="99"/>
    <w:qFormat/>
    <w:rsid w:val="00BA186A"/>
    <w:rPr>
      <w:sz w:val="18"/>
      <w:szCs w:val="18"/>
    </w:rPr>
  </w:style>
  <w:style w:type="character" w:customStyle="1" w:styleId="Char0">
    <w:name w:val="页脚 Char"/>
    <w:basedOn w:val="a0"/>
    <w:link w:val="a4"/>
    <w:uiPriority w:val="99"/>
    <w:qFormat/>
    <w:rsid w:val="00BA186A"/>
    <w:rPr>
      <w:sz w:val="18"/>
      <w:szCs w:val="18"/>
    </w:rPr>
  </w:style>
  <w:style w:type="character" w:customStyle="1" w:styleId="Char">
    <w:name w:val="批注框文本 Char"/>
    <w:basedOn w:val="a0"/>
    <w:link w:val="a3"/>
    <w:uiPriority w:val="99"/>
    <w:semiHidden/>
    <w:qFormat/>
    <w:rsid w:val="00BA186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389</Words>
  <Characters>2219</Characters>
  <Application>Microsoft Office Word</Application>
  <DocSecurity>0</DocSecurity>
  <Lines>18</Lines>
  <Paragraphs>5</Paragraphs>
  <ScaleCrop>false</ScaleCrop>
  <Company>Microsoft</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jyt-1209</cp:lastModifiedBy>
  <cp:revision>2</cp:revision>
  <dcterms:created xsi:type="dcterms:W3CDTF">2022-04-21T03:35:00Z</dcterms:created>
  <dcterms:modified xsi:type="dcterms:W3CDTF">2022-04-21T03:35:00Z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1AF778E5AAD44FE1A0175F09D197F4D6</vt:lpwstr>
  </property>
</Properties>
</file>