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440C1">
      <w:pPr>
        <w:spacing w:line="560" w:lineRule="exact"/>
        <w:outlineLvl w:val="0"/>
        <w:rPr>
          <w:rFonts w:hint="eastAsia" w:ascii="黑体" w:hAnsi="黑体" w:eastAsia="黑体" w:cs="黑体"/>
          <w:szCs w:val="32"/>
        </w:rPr>
      </w:pPr>
      <w:r>
        <w:rPr>
          <w:rFonts w:hint="eastAsia" w:ascii="黑体" w:hAnsi="黑体" w:eastAsia="黑体" w:cs="黑体"/>
          <w:szCs w:val="32"/>
        </w:rPr>
        <w:t>附件4</w:t>
      </w:r>
    </w:p>
    <w:p w14:paraId="4B383FAF">
      <w:pPr>
        <w:spacing w:line="560" w:lineRule="exact"/>
        <w:rPr>
          <w:rFonts w:hint="eastAsia" w:ascii="黑体" w:hAnsi="黑体" w:eastAsia="黑体" w:cs="黑体"/>
          <w:szCs w:val="32"/>
        </w:rPr>
      </w:pPr>
    </w:p>
    <w:p w14:paraId="10632A04">
      <w:pPr>
        <w:spacing w:line="520" w:lineRule="exact"/>
        <w:rPr>
          <w:rFonts w:hint="eastAsia" w:ascii="方正小标宋简体" w:hAnsi="方正小标宋简体" w:eastAsia="方正小标宋简体" w:cs="方正小标宋简体"/>
          <w:sz w:val="36"/>
          <w:szCs w:val="36"/>
        </w:rPr>
      </w:pPr>
    </w:p>
    <w:p w14:paraId="2E29405D">
      <w:pPr>
        <w:spacing w:line="520" w:lineRule="exact"/>
        <w:rPr>
          <w:rFonts w:hint="eastAsia" w:ascii="方正小标宋简体" w:hAnsi="方正小标宋简体" w:eastAsia="方正小标宋简体" w:cs="方正小标宋简体"/>
          <w:sz w:val="36"/>
          <w:szCs w:val="36"/>
        </w:rPr>
      </w:pPr>
    </w:p>
    <w:p w14:paraId="63A53A2F">
      <w:pPr>
        <w:spacing w:line="680" w:lineRule="exact"/>
        <w:jc w:val="center"/>
        <w:outlineLvl w:val="0"/>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湖北高校省级本科课程思政</w:t>
      </w:r>
      <w:r>
        <w:rPr>
          <w:rFonts w:ascii="方正小标宋简体" w:hAnsi="方正小标宋简体" w:eastAsia="方正小标宋简体" w:cs="方正小标宋简体"/>
          <w:sz w:val="44"/>
          <w:szCs w:val="44"/>
        </w:rPr>
        <w:br w:type="textWrapping"/>
      </w:r>
      <w:r>
        <w:rPr>
          <w:rFonts w:hint="eastAsia" w:ascii="方正小标宋简体" w:hAnsi="方正小标宋简体" w:eastAsia="方正小标宋简体" w:cs="方正小标宋简体"/>
          <w:sz w:val="44"/>
          <w:szCs w:val="44"/>
        </w:rPr>
        <w:t>优秀教学案例申报书</w:t>
      </w:r>
      <w:bookmarkEnd w:id="0"/>
    </w:p>
    <w:p w14:paraId="0002B625">
      <w:pPr>
        <w:spacing w:line="520" w:lineRule="exact"/>
        <w:ind w:right="26"/>
        <w:jc w:val="center"/>
        <w:rPr>
          <w:rFonts w:ascii="黑体" w:hAnsi="黑体" w:eastAsia="黑体"/>
          <w:sz w:val="36"/>
          <w:szCs w:val="36"/>
        </w:rPr>
      </w:pPr>
    </w:p>
    <w:p w14:paraId="1F0C4E43">
      <w:pPr>
        <w:spacing w:line="520" w:lineRule="exact"/>
        <w:ind w:right="26"/>
        <w:jc w:val="center"/>
        <w:rPr>
          <w:rFonts w:ascii="黑体" w:hAnsi="黑体" w:eastAsia="黑体"/>
          <w:sz w:val="36"/>
          <w:szCs w:val="36"/>
        </w:rPr>
      </w:pPr>
    </w:p>
    <w:p w14:paraId="4117A78F">
      <w:pPr>
        <w:spacing w:line="600" w:lineRule="exact"/>
        <w:ind w:right="28" w:firstLine="1308" w:firstLineChars="400"/>
        <w:rPr>
          <w:rFonts w:ascii="黑体" w:hAnsi="黑体" w:eastAsia="黑体"/>
          <w:szCs w:val="36"/>
          <w:u w:val="single"/>
        </w:rPr>
      </w:pPr>
    </w:p>
    <w:p w14:paraId="3E4775A6">
      <w:pPr>
        <w:spacing w:line="600" w:lineRule="exact"/>
        <w:ind w:right="28" w:firstLine="1101" w:firstLineChars="300"/>
        <w:rPr>
          <w:rFonts w:ascii="楷体_GB2312" w:hAnsi="MingLiU" w:eastAsia="楷体_GB2312" w:cs="MingLiU"/>
          <w:color w:val="000000"/>
          <w:kern w:val="0"/>
          <w:sz w:val="36"/>
          <w:szCs w:val="36"/>
          <w:lang w:val="zh-CN" w:bidi="zh-CN"/>
        </w:rPr>
      </w:pPr>
      <w:r>
        <w:rPr>
          <w:rFonts w:hint="eastAsia" w:ascii="楷体_GB2312" w:hAnsi="MingLiU" w:eastAsia="楷体_GB2312" w:cs="MingLiU"/>
          <w:color w:val="000000"/>
          <w:kern w:val="0"/>
          <w:sz w:val="36"/>
          <w:szCs w:val="36"/>
          <w:lang w:val="zh-CN" w:bidi="zh-CN"/>
        </w:rPr>
        <w:t>申报</w:t>
      </w:r>
      <w:r>
        <w:rPr>
          <w:rFonts w:hint="eastAsia" w:ascii="楷体_GB2312" w:hAnsi="MingLiU" w:eastAsia="楷体_GB2312" w:cs="MingLiU"/>
          <w:color w:val="000000"/>
          <w:kern w:val="0"/>
          <w:sz w:val="36"/>
          <w:szCs w:val="36"/>
          <w:lang w:bidi="zh-CN"/>
        </w:rPr>
        <w:t>高校</w:t>
      </w:r>
      <w:r>
        <w:rPr>
          <w:rFonts w:hint="eastAsia" w:ascii="楷体_GB2312" w:hAnsi="MingLiU" w:eastAsia="楷体_GB2312" w:cs="MingLiU"/>
          <w:color w:val="000000"/>
          <w:kern w:val="0"/>
          <w:sz w:val="36"/>
          <w:szCs w:val="36"/>
          <w:lang w:val="zh-CN" w:bidi="zh-CN"/>
        </w:rPr>
        <w:t>：</w:t>
      </w:r>
    </w:p>
    <w:p w14:paraId="18689094">
      <w:pPr>
        <w:spacing w:line="600" w:lineRule="exact"/>
        <w:ind w:right="28" w:firstLine="1101" w:firstLineChars="300"/>
        <w:rPr>
          <w:rFonts w:hint="eastAsia" w:ascii="楷体_GB2312" w:hAnsi="MingLiU" w:eastAsia="楷体_GB2312" w:cs="MingLiU"/>
          <w:color w:val="000000"/>
          <w:kern w:val="0"/>
          <w:sz w:val="36"/>
          <w:szCs w:val="36"/>
          <w:lang w:val="zh-CN" w:bidi="zh-CN"/>
        </w:rPr>
      </w:pPr>
      <w:r>
        <w:rPr>
          <w:rFonts w:hint="eastAsia" w:ascii="楷体_GB2312" w:hAnsi="MingLiU" w:eastAsia="楷体_GB2312" w:cs="MingLiU"/>
          <w:color w:val="000000"/>
          <w:kern w:val="0"/>
          <w:sz w:val="36"/>
          <w:szCs w:val="36"/>
          <w:lang w:val="zh-CN" w:bidi="zh-CN"/>
        </w:rPr>
        <w:t>案例名称：</w:t>
      </w:r>
    </w:p>
    <w:p w14:paraId="0AD08F6B">
      <w:pPr>
        <w:spacing w:line="600" w:lineRule="exact"/>
        <w:ind w:right="28" w:firstLine="1101" w:firstLineChars="300"/>
        <w:rPr>
          <w:rFonts w:hint="eastAsia" w:ascii="楷体_GB2312" w:hAnsi="MingLiU" w:eastAsia="楷体_GB2312" w:cs="MingLiU"/>
          <w:color w:val="000000"/>
          <w:kern w:val="0"/>
          <w:sz w:val="36"/>
          <w:szCs w:val="36"/>
          <w:lang w:val="zh-CN" w:bidi="zh-CN"/>
        </w:rPr>
      </w:pPr>
      <w:r>
        <w:rPr>
          <w:rFonts w:hint="eastAsia" w:ascii="楷体_GB2312" w:hAnsi="MingLiU" w:eastAsia="楷体_GB2312" w:cs="MingLiU"/>
          <w:color w:val="000000"/>
          <w:kern w:val="0"/>
          <w:sz w:val="36"/>
          <w:szCs w:val="36"/>
          <w:lang w:val="zh-CN" w:bidi="zh-CN"/>
        </w:rPr>
        <w:t>课程名称：</w:t>
      </w:r>
    </w:p>
    <w:p w14:paraId="1B3066CA">
      <w:pPr>
        <w:spacing w:line="600" w:lineRule="exact"/>
        <w:ind w:right="28" w:firstLine="1101" w:firstLineChars="300"/>
        <w:rPr>
          <w:rFonts w:ascii="楷体_GB2312" w:hAnsi="MingLiU" w:eastAsia="楷体_GB2312" w:cs="MingLiU"/>
          <w:color w:val="000000"/>
          <w:kern w:val="0"/>
          <w:sz w:val="36"/>
          <w:szCs w:val="36"/>
          <w:lang w:val="zh-CN" w:bidi="zh-CN"/>
        </w:rPr>
      </w:pPr>
      <w:r>
        <w:rPr>
          <w:rFonts w:hint="eastAsia" w:ascii="楷体_GB2312" w:hAnsi="MingLiU" w:eastAsia="楷体_GB2312" w:cs="MingLiU"/>
          <w:color w:val="000000"/>
          <w:kern w:val="0"/>
          <w:sz w:val="36"/>
          <w:szCs w:val="36"/>
          <w:lang w:val="zh-CN" w:bidi="zh-CN"/>
        </w:rPr>
        <w:t>案例负责人：</w:t>
      </w:r>
    </w:p>
    <w:p w14:paraId="0369DB23">
      <w:pPr>
        <w:spacing w:line="600" w:lineRule="exact"/>
        <w:ind w:right="28" w:firstLine="1101" w:firstLineChars="300"/>
        <w:rPr>
          <w:rFonts w:ascii="楷体_GB2312" w:hAnsi="MingLiU" w:eastAsia="楷体_GB2312" w:cs="MingLiU"/>
          <w:color w:val="000000"/>
          <w:kern w:val="0"/>
          <w:sz w:val="36"/>
          <w:szCs w:val="36"/>
          <w:lang w:val="zh-CN" w:bidi="zh-CN"/>
        </w:rPr>
      </w:pPr>
      <w:r>
        <w:rPr>
          <w:rFonts w:hint="eastAsia" w:ascii="楷体_GB2312" w:hAnsi="MingLiU" w:eastAsia="楷体_GB2312" w:cs="MingLiU"/>
          <w:color w:val="000000"/>
          <w:kern w:val="0"/>
          <w:sz w:val="36"/>
          <w:szCs w:val="36"/>
          <w:lang w:val="zh-CN" w:bidi="zh-CN"/>
        </w:rPr>
        <w:t>联系电话：</w:t>
      </w:r>
    </w:p>
    <w:p w14:paraId="03A12B76">
      <w:pPr>
        <w:spacing w:line="600" w:lineRule="exact"/>
        <w:ind w:right="28" w:firstLine="1101" w:firstLineChars="300"/>
        <w:rPr>
          <w:rFonts w:ascii="楷体_GB2312" w:hAnsi="MingLiU" w:eastAsia="楷体_GB2312" w:cs="MingLiU"/>
          <w:color w:val="000000"/>
          <w:kern w:val="0"/>
          <w:sz w:val="36"/>
          <w:szCs w:val="36"/>
          <w:lang w:bidi="zh-CN"/>
        </w:rPr>
      </w:pPr>
      <w:r>
        <w:rPr>
          <w:rFonts w:hint="eastAsia" w:ascii="楷体_GB2312" w:hAnsi="MingLiU" w:eastAsia="楷体_GB2312" w:cs="MingLiU"/>
          <w:color w:val="000000"/>
          <w:kern w:val="0"/>
          <w:sz w:val="36"/>
          <w:szCs w:val="36"/>
          <w:lang w:bidi="zh-CN"/>
        </w:rPr>
        <w:t>填报日期：</w:t>
      </w:r>
    </w:p>
    <w:p w14:paraId="5896854D">
      <w:pPr>
        <w:snapToGrid w:val="0"/>
        <w:spacing w:line="240" w:lineRule="atLeast"/>
        <w:ind w:firstLine="539"/>
        <w:jc w:val="center"/>
        <w:rPr>
          <w:rFonts w:ascii="黑体" w:hAnsi="黑体" w:eastAsia="黑体"/>
          <w:sz w:val="28"/>
        </w:rPr>
      </w:pPr>
    </w:p>
    <w:p w14:paraId="5360730D">
      <w:pPr>
        <w:snapToGrid w:val="0"/>
        <w:spacing w:line="240" w:lineRule="atLeast"/>
        <w:ind w:firstLine="539"/>
        <w:jc w:val="center"/>
        <w:rPr>
          <w:rFonts w:ascii="黑体" w:hAnsi="黑体" w:eastAsia="黑体"/>
          <w:sz w:val="28"/>
        </w:rPr>
      </w:pPr>
    </w:p>
    <w:p w14:paraId="1BC54080">
      <w:pPr>
        <w:snapToGrid w:val="0"/>
        <w:spacing w:line="240" w:lineRule="atLeast"/>
        <w:ind w:firstLine="539"/>
        <w:jc w:val="center"/>
        <w:rPr>
          <w:rFonts w:ascii="黑体" w:hAnsi="黑体" w:eastAsia="黑体"/>
          <w:sz w:val="28"/>
        </w:rPr>
      </w:pPr>
    </w:p>
    <w:p w14:paraId="23A14832">
      <w:pPr>
        <w:snapToGrid w:val="0"/>
        <w:spacing w:line="240" w:lineRule="atLeast"/>
        <w:ind w:firstLine="539"/>
        <w:jc w:val="center"/>
        <w:rPr>
          <w:rFonts w:ascii="黑体" w:hAnsi="黑体" w:eastAsia="黑体"/>
          <w:sz w:val="28"/>
        </w:rPr>
      </w:pPr>
    </w:p>
    <w:p w14:paraId="0A1E8A04">
      <w:pPr>
        <w:snapToGrid w:val="0"/>
        <w:spacing w:line="240" w:lineRule="atLeast"/>
        <w:ind w:firstLine="539"/>
        <w:jc w:val="center"/>
        <w:rPr>
          <w:rFonts w:ascii="黑体" w:hAnsi="黑体" w:eastAsia="黑体"/>
          <w:sz w:val="28"/>
        </w:rPr>
      </w:pPr>
    </w:p>
    <w:p w14:paraId="7A9ED4F4">
      <w:pPr>
        <w:snapToGrid w:val="0"/>
        <w:spacing w:line="240" w:lineRule="atLeast"/>
        <w:ind w:firstLine="539"/>
        <w:jc w:val="center"/>
        <w:rPr>
          <w:rFonts w:ascii="黑体" w:hAnsi="黑体" w:eastAsia="黑体"/>
          <w:sz w:val="28"/>
        </w:rPr>
      </w:pPr>
    </w:p>
    <w:p w14:paraId="781F2258">
      <w:pPr>
        <w:snapToGrid w:val="0"/>
        <w:spacing w:line="240" w:lineRule="atLeast"/>
        <w:ind w:firstLine="539"/>
        <w:jc w:val="center"/>
        <w:rPr>
          <w:rFonts w:ascii="黑体" w:hAnsi="黑体" w:eastAsia="黑体"/>
          <w:szCs w:val="32"/>
        </w:rPr>
      </w:pPr>
    </w:p>
    <w:p w14:paraId="3442632F">
      <w:pPr>
        <w:jc w:val="center"/>
        <w:rPr>
          <w:rFonts w:ascii="黑体" w:hAnsi="黑体" w:eastAsia="黑体"/>
          <w:sz w:val="36"/>
          <w:szCs w:val="36"/>
        </w:rPr>
      </w:pPr>
      <w:r>
        <w:rPr>
          <w:rFonts w:hint="eastAsia" w:ascii="黑体" w:hAnsi="黑体" w:eastAsia="黑体"/>
          <w:sz w:val="36"/>
          <w:szCs w:val="36"/>
        </w:rPr>
        <w:t>湖北省教育厅</w:t>
      </w:r>
      <w:r>
        <w:rPr>
          <w:rFonts w:ascii="黑体" w:hAnsi="黑体" w:eastAsia="黑体"/>
          <w:sz w:val="36"/>
          <w:szCs w:val="36"/>
        </w:rPr>
        <w:t>制</w:t>
      </w:r>
    </w:p>
    <w:p w14:paraId="1E48FDC2">
      <w:pPr>
        <w:snapToGrid w:val="0"/>
        <w:spacing w:line="240" w:lineRule="atLeast"/>
        <w:jc w:val="center"/>
        <w:rPr>
          <w:rFonts w:ascii="黑体" w:hAnsi="黑体" w:eastAsia="黑体"/>
          <w:szCs w:val="32"/>
        </w:rPr>
        <w:sectPr>
          <w:headerReference r:id="rId3" w:type="default"/>
          <w:pgSz w:w="11906" w:h="16838"/>
          <w:pgMar w:top="1928" w:right="1474" w:bottom="1531" w:left="1587" w:header="851" w:footer="1247" w:gutter="0"/>
          <w:pgNumType w:fmt="decimal"/>
          <w:cols w:space="720" w:num="1"/>
          <w:titlePg/>
          <w:rtlGutter w:val="0"/>
          <w:docGrid w:type="linesAndChars" w:linePitch="631" w:charSpace="1554"/>
        </w:sectPr>
      </w:pPr>
      <w:r>
        <w:rPr>
          <w:rFonts w:hint="eastAsia" w:ascii="黑体" w:hAnsi="黑体" w:eastAsia="黑体"/>
          <w:sz w:val="36"/>
          <w:szCs w:val="36"/>
        </w:rPr>
        <w:t>二〇二六年</w:t>
      </w:r>
    </w:p>
    <w:p w14:paraId="5650C391">
      <w:pPr>
        <w:widowControl/>
        <w:jc w:val="center"/>
        <w:rPr>
          <w:rFonts w:ascii="方正小标宋简体" w:eastAsia="方正小标宋简体"/>
          <w:szCs w:val="32"/>
        </w:rPr>
      </w:pPr>
      <w:r>
        <w:rPr>
          <w:rFonts w:hint="eastAsia" w:ascii="方正小标宋简体" w:eastAsia="方正小标宋简体"/>
          <w:szCs w:val="32"/>
        </w:rPr>
        <w:t>填报说明</w:t>
      </w:r>
    </w:p>
    <w:p w14:paraId="22015DED">
      <w:pPr>
        <w:widowControl/>
        <w:jc w:val="center"/>
        <w:rPr>
          <w:rFonts w:ascii="方正小标宋简体" w:eastAsia="方正小标宋简体"/>
          <w:szCs w:val="32"/>
        </w:rPr>
      </w:pPr>
    </w:p>
    <w:p w14:paraId="545A8FD2">
      <w:pPr>
        <w:widowControl/>
        <w:ind w:firstLine="654" w:firstLineChars="200"/>
        <w:rPr>
          <w:rFonts w:hint="eastAsia" w:ascii="仿宋_GB2312" w:hAnsi="仿宋_GB2312" w:cs="仿宋_GB2312"/>
          <w:szCs w:val="32"/>
        </w:rPr>
      </w:pPr>
      <w:r>
        <w:rPr>
          <w:rFonts w:hint="eastAsia" w:ascii="仿宋_GB2312" w:hAnsi="仿宋_GB2312" w:cs="仿宋_GB2312"/>
          <w:szCs w:val="32"/>
        </w:rPr>
        <w:t>1.</w:t>
      </w:r>
      <w:r>
        <w:rPr>
          <w:rFonts w:hint="eastAsia" w:ascii="仿宋_GB2312" w:hAnsi="仿宋_GB2312" w:cs="仿宋_GB2312"/>
          <w:bCs/>
          <w:szCs w:val="32"/>
        </w:rPr>
        <w:t>所填内容必须真实、可靠，如发现有虚假信息，将取消项目申报资格。</w:t>
      </w:r>
    </w:p>
    <w:p w14:paraId="448B76FE">
      <w:pPr>
        <w:widowControl/>
        <w:ind w:firstLine="654" w:firstLineChars="200"/>
        <w:rPr>
          <w:rFonts w:hint="eastAsia" w:ascii="仿宋_GB2312" w:hAnsi="仿宋_GB2312" w:cs="仿宋_GB2312"/>
          <w:szCs w:val="32"/>
        </w:rPr>
      </w:pPr>
      <w:r>
        <w:rPr>
          <w:rFonts w:hint="eastAsia" w:ascii="仿宋_GB2312" w:hAnsi="仿宋_GB2312" w:cs="仿宋_GB2312"/>
          <w:szCs w:val="32"/>
        </w:rPr>
        <w:t>2.案例要坚持原创性，不得侵犯他人知识产权。</w:t>
      </w:r>
    </w:p>
    <w:p w14:paraId="3CD3B348">
      <w:pPr>
        <w:widowControl/>
        <w:ind w:firstLine="654" w:firstLineChars="200"/>
        <w:rPr>
          <w:rFonts w:hint="eastAsia" w:ascii="仿宋_GB2312" w:hAnsi="仿宋_GB2312" w:cs="仿宋_GB2312"/>
          <w:szCs w:val="32"/>
        </w:rPr>
      </w:pPr>
      <w:r>
        <w:rPr>
          <w:rFonts w:hint="eastAsia" w:ascii="仿宋_GB2312" w:hAnsi="仿宋_GB2312" w:cs="仿宋_GB2312"/>
          <w:szCs w:val="32"/>
        </w:rPr>
        <w:t>3.所有报送材料均可能上网公开，请严格审查，确保不违反有关法律及保密规定。</w:t>
      </w:r>
    </w:p>
    <w:p w14:paraId="12938550">
      <w:pPr>
        <w:widowControl/>
        <w:snapToGrid w:val="0"/>
        <w:spacing w:line="360" w:lineRule="auto"/>
        <w:ind w:firstLine="654" w:firstLineChars="200"/>
        <w:jc w:val="left"/>
        <w:rPr>
          <w:rFonts w:ascii="仿宋_GB2312" w:hAnsi="宋体" w:cs="宋体"/>
          <w:bCs/>
          <w:kern w:val="0"/>
          <w:sz w:val="21"/>
          <w:szCs w:val="21"/>
        </w:rPr>
      </w:pPr>
      <w:r>
        <w:rPr>
          <w:rFonts w:hint="eastAsia" w:ascii="仿宋_GB2312" w:hAnsi="仿宋_GB2312" w:cs="仿宋_GB2312"/>
          <w:szCs w:val="32"/>
        </w:rPr>
        <w:t>4.如表格篇幅不够，可自行调整排版或另附页，调整时应注意按照“整页”原则调整。</w:t>
      </w:r>
    </w:p>
    <w:p w14:paraId="6CBC659A">
      <w:pPr>
        <w:spacing w:line="520" w:lineRule="exact"/>
        <w:rPr>
          <w:rFonts w:ascii="仿宋" w:hAnsi="仿宋" w:eastAsia="仿宋"/>
          <w:szCs w:val="32"/>
        </w:rPr>
      </w:pPr>
    </w:p>
    <w:p w14:paraId="5E216742">
      <w:pPr>
        <w:spacing w:line="520" w:lineRule="exact"/>
        <w:rPr>
          <w:rFonts w:ascii="仿宋" w:hAnsi="仿宋" w:eastAsia="仿宋"/>
          <w:szCs w:val="32"/>
        </w:rPr>
      </w:pPr>
    </w:p>
    <w:p w14:paraId="4F293F6D">
      <w:pPr>
        <w:spacing w:line="520" w:lineRule="exact"/>
        <w:rPr>
          <w:rFonts w:ascii="仿宋" w:hAnsi="仿宋" w:eastAsia="仿宋"/>
          <w:szCs w:val="32"/>
        </w:rPr>
      </w:pPr>
    </w:p>
    <w:p w14:paraId="1B143080">
      <w:pPr>
        <w:spacing w:line="520" w:lineRule="exact"/>
        <w:rPr>
          <w:rFonts w:ascii="仿宋" w:hAnsi="仿宋" w:eastAsia="仿宋"/>
          <w:szCs w:val="32"/>
        </w:rPr>
      </w:pPr>
    </w:p>
    <w:p w14:paraId="29FBBCEB">
      <w:pPr>
        <w:spacing w:line="520" w:lineRule="exact"/>
        <w:rPr>
          <w:rFonts w:ascii="仿宋" w:hAnsi="仿宋" w:eastAsia="仿宋"/>
          <w:szCs w:val="32"/>
        </w:rPr>
      </w:pPr>
    </w:p>
    <w:p w14:paraId="5D2D8B4C">
      <w:pPr>
        <w:spacing w:line="520" w:lineRule="exact"/>
        <w:rPr>
          <w:rFonts w:ascii="仿宋" w:hAnsi="仿宋" w:eastAsia="仿宋"/>
          <w:szCs w:val="32"/>
        </w:rPr>
      </w:pPr>
    </w:p>
    <w:p w14:paraId="6E42951A">
      <w:pPr>
        <w:spacing w:line="520" w:lineRule="exact"/>
        <w:rPr>
          <w:rFonts w:ascii="仿宋" w:hAnsi="仿宋" w:eastAsia="仿宋"/>
          <w:szCs w:val="32"/>
        </w:rPr>
      </w:pPr>
    </w:p>
    <w:p w14:paraId="2ABCD855">
      <w:pPr>
        <w:spacing w:line="520" w:lineRule="exact"/>
        <w:rPr>
          <w:rFonts w:ascii="仿宋" w:hAnsi="仿宋" w:eastAsia="仿宋"/>
          <w:szCs w:val="32"/>
        </w:rPr>
      </w:pPr>
    </w:p>
    <w:p w14:paraId="37AD7082">
      <w:pPr>
        <w:spacing w:line="520" w:lineRule="exact"/>
        <w:rPr>
          <w:rFonts w:ascii="仿宋" w:hAnsi="仿宋" w:eastAsia="仿宋"/>
          <w:szCs w:val="32"/>
        </w:rPr>
      </w:pPr>
    </w:p>
    <w:p w14:paraId="51A97AE4">
      <w:pPr>
        <w:spacing w:line="520" w:lineRule="exact"/>
        <w:rPr>
          <w:rFonts w:ascii="仿宋" w:hAnsi="仿宋" w:eastAsia="仿宋"/>
          <w:szCs w:val="32"/>
        </w:rPr>
      </w:pPr>
    </w:p>
    <w:p w14:paraId="1D64A2D2">
      <w:pPr>
        <w:spacing w:line="520" w:lineRule="exact"/>
        <w:rPr>
          <w:rFonts w:ascii="仿宋" w:hAnsi="仿宋" w:eastAsia="仿宋"/>
          <w:szCs w:val="32"/>
        </w:rPr>
      </w:pPr>
    </w:p>
    <w:p w14:paraId="15F31D83">
      <w:pPr>
        <w:spacing w:line="520" w:lineRule="exact"/>
        <w:rPr>
          <w:rFonts w:ascii="仿宋" w:hAnsi="仿宋" w:eastAsia="仿宋"/>
          <w:szCs w:val="32"/>
        </w:rPr>
      </w:pPr>
    </w:p>
    <w:p w14:paraId="4E140825">
      <w:pPr>
        <w:spacing w:line="520" w:lineRule="exact"/>
        <w:rPr>
          <w:rFonts w:ascii="仿宋" w:hAnsi="仿宋" w:eastAsia="仿宋"/>
          <w:szCs w:val="32"/>
        </w:rPr>
      </w:pPr>
    </w:p>
    <w:p w14:paraId="67A02E44">
      <w:pPr>
        <w:spacing w:line="520" w:lineRule="exact"/>
        <w:rPr>
          <w:rFonts w:ascii="仿宋" w:hAnsi="仿宋" w:eastAsia="仿宋"/>
          <w:szCs w:val="32"/>
        </w:rPr>
      </w:pPr>
    </w:p>
    <w:p w14:paraId="1A13BDF9">
      <w:pPr>
        <w:adjustRightInd w:val="0"/>
        <w:snapToGrid w:val="0"/>
        <w:spacing w:line="240" w:lineRule="atLeast"/>
        <w:ind w:firstLine="494" w:firstLineChars="200"/>
        <w:rPr>
          <w:rFonts w:hint="eastAsia" w:ascii="黑体" w:hAnsi="黑体" w:eastAsia="黑体"/>
          <w:sz w:val="24"/>
        </w:rPr>
      </w:pPr>
    </w:p>
    <w:p w14:paraId="6AF30C06">
      <w:pPr>
        <w:adjustRightInd w:val="0"/>
        <w:snapToGrid w:val="0"/>
        <w:spacing w:line="240" w:lineRule="atLeast"/>
        <w:ind w:firstLine="494" w:firstLineChars="200"/>
        <w:rPr>
          <w:rFonts w:ascii="黑体" w:hAnsi="黑体" w:eastAsia="黑体"/>
          <w:sz w:val="24"/>
        </w:rPr>
      </w:pPr>
      <w:r>
        <w:rPr>
          <w:rFonts w:hint="eastAsia" w:ascii="黑体" w:hAnsi="黑体" w:eastAsia="黑体"/>
          <w:sz w:val="24"/>
        </w:rPr>
        <w:t>一、课程案例基本信息</w:t>
      </w:r>
    </w:p>
    <w:tbl>
      <w:tblPr>
        <w:tblStyle w:val="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5903"/>
      </w:tblGrid>
      <w:tr w14:paraId="512A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jc w:val="center"/>
        </w:trPr>
        <w:tc>
          <w:tcPr>
            <w:tcW w:w="2616" w:type="dxa"/>
            <w:noWrap w:val="0"/>
            <w:vAlign w:val="center"/>
          </w:tcPr>
          <w:p w14:paraId="5CD8ECC5">
            <w:pPr>
              <w:adjustRightInd w:val="0"/>
              <w:snapToGrid w:val="0"/>
              <w:spacing w:line="240" w:lineRule="atLeast"/>
              <w:jc w:val="center"/>
              <w:rPr>
                <w:rFonts w:hint="eastAsia" w:ascii="仿宋_GB2312" w:hAnsi="仿宋_GB2312" w:cs="仿宋_GB2312"/>
                <w:kern w:val="0"/>
                <w:sz w:val="24"/>
              </w:rPr>
            </w:pPr>
            <w:r>
              <w:rPr>
                <w:rFonts w:hint="eastAsia" w:ascii="仿宋_GB2312" w:hAnsi="仿宋_GB2312" w:cs="仿宋_GB2312"/>
                <w:kern w:val="0"/>
                <w:sz w:val="24"/>
              </w:rPr>
              <w:t>案例名称</w:t>
            </w:r>
          </w:p>
        </w:tc>
        <w:tc>
          <w:tcPr>
            <w:tcW w:w="5903" w:type="dxa"/>
            <w:noWrap w:val="0"/>
            <w:vAlign w:val="top"/>
          </w:tcPr>
          <w:p w14:paraId="35E4E054">
            <w:pPr>
              <w:adjustRightInd w:val="0"/>
              <w:snapToGrid w:val="0"/>
              <w:spacing w:line="240" w:lineRule="atLeast"/>
              <w:rPr>
                <w:rFonts w:ascii="仿宋_GB2312" w:hAnsi="仿宋_GB2312" w:cs="仿宋_GB2312"/>
                <w:kern w:val="0"/>
                <w:sz w:val="24"/>
              </w:rPr>
            </w:pPr>
          </w:p>
        </w:tc>
      </w:tr>
      <w:tr w14:paraId="7AF6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2616" w:type="dxa"/>
            <w:noWrap w:val="0"/>
            <w:vAlign w:val="center"/>
          </w:tcPr>
          <w:p w14:paraId="6963B7AA">
            <w:pPr>
              <w:adjustRightInd w:val="0"/>
              <w:snapToGrid w:val="0"/>
              <w:spacing w:line="240" w:lineRule="atLeast"/>
              <w:jc w:val="center"/>
              <w:rPr>
                <w:rFonts w:hint="eastAsia" w:ascii="仿宋_GB2312" w:hAnsi="仿宋_GB2312" w:cs="仿宋_GB2312"/>
                <w:kern w:val="0"/>
                <w:sz w:val="24"/>
              </w:rPr>
            </w:pPr>
            <w:r>
              <w:rPr>
                <w:rFonts w:hint="eastAsia" w:ascii="仿宋_GB2312" w:hAnsi="仿宋_GB2312" w:cs="仿宋_GB2312"/>
                <w:kern w:val="0"/>
                <w:sz w:val="24"/>
              </w:rPr>
              <w:t>课程名称</w:t>
            </w:r>
          </w:p>
        </w:tc>
        <w:tc>
          <w:tcPr>
            <w:tcW w:w="5903" w:type="dxa"/>
            <w:noWrap w:val="0"/>
            <w:vAlign w:val="top"/>
          </w:tcPr>
          <w:p w14:paraId="6256DDB7">
            <w:pPr>
              <w:adjustRightInd w:val="0"/>
              <w:snapToGrid w:val="0"/>
              <w:spacing w:line="240" w:lineRule="atLeast"/>
              <w:rPr>
                <w:rFonts w:ascii="仿宋_GB2312" w:hAnsi="仿宋_GB2312" w:cs="仿宋_GB2312"/>
                <w:kern w:val="0"/>
                <w:sz w:val="24"/>
              </w:rPr>
            </w:pPr>
          </w:p>
        </w:tc>
      </w:tr>
      <w:tr w14:paraId="4E45A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jc w:val="center"/>
        </w:trPr>
        <w:tc>
          <w:tcPr>
            <w:tcW w:w="2616" w:type="dxa"/>
            <w:noWrap w:val="0"/>
            <w:vAlign w:val="center"/>
          </w:tcPr>
          <w:p w14:paraId="5B25C968">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课程类型</w:t>
            </w:r>
          </w:p>
        </w:tc>
        <w:tc>
          <w:tcPr>
            <w:tcW w:w="5903" w:type="dxa"/>
            <w:noWrap w:val="0"/>
            <w:vAlign w:val="center"/>
          </w:tcPr>
          <w:p w14:paraId="74334784">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○公共基础课程  ○专业教育课程 ○实践类课程</w:t>
            </w:r>
          </w:p>
        </w:tc>
      </w:tr>
      <w:tr w14:paraId="6677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jc w:val="center"/>
        </w:trPr>
        <w:tc>
          <w:tcPr>
            <w:tcW w:w="2616" w:type="dxa"/>
            <w:noWrap w:val="0"/>
            <w:vAlign w:val="center"/>
          </w:tcPr>
          <w:p w14:paraId="3EA57121">
            <w:pPr>
              <w:adjustRightInd w:val="0"/>
              <w:snapToGrid w:val="0"/>
              <w:spacing w:line="240" w:lineRule="atLeast"/>
              <w:jc w:val="center"/>
              <w:rPr>
                <w:rFonts w:hint="eastAsia" w:ascii="仿宋_GB2312" w:hAnsi="仿宋_GB2312" w:cs="仿宋_GB2312"/>
                <w:kern w:val="0"/>
                <w:sz w:val="24"/>
              </w:rPr>
            </w:pPr>
            <w:r>
              <w:rPr>
                <w:rFonts w:hint="eastAsia" w:ascii="仿宋_GB2312" w:hAnsi="仿宋_GB2312" w:cs="仿宋_GB2312"/>
                <w:kern w:val="0"/>
                <w:sz w:val="24"/>
              </w:rPr>
              <w:t>案例类型</w:t>
            </w:r>
          </w:p>
        </w:tc>
        <w:tc>
          <w:tcPr>
            <w:tcW w:w="5903" w:type="dxa"/>
            <w:noWrap w:val="0"/>
            <w:vAlign w:val="center"/>
          </w:tcPr>
          <w:p w14:paraId="5DB94C2C">
            <w:pPr>
              <w:adjustRightInd w:val="0"/>
              <w:snapToGrid w:val="0"/>
              <w:spacing w:line="240" w:lineRule="atLeast"/>
              <w:jc w:val="center"/>
              <w:rPr>
                <w:rFonts w:hint="eastAsia" w:ascii="仿宋_GB2312" w:hAnsi="仿宋_GB2312" w:cs="仿宋_GB2312"/>
                <w:kern w:val="0"/>
                <w:sz w:val="24"/>
              </w:rPr>
            </w:pPr>
            <w:r>
              <w:rPr>
                <w:rFonts w:hint="eastAsia" w:ascii="仿宋_GB2312" w:hAnsi="仿宋_GB2312" w:cs="仿宋_GB2312"/>
                <w:kern w:val="0"/>
                <w:sz w:val="24"/>
              </w:rPr>
              <w:t>○新工科  ○新医科 ○新农科 ○新文科</w:t>
            </w:r>
          </w:p>
        </w:tc>
      </w:tr>
      <w:tr w14:paraId="3686B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jc w:val="center"/>
        </w:trPr>
        <w:tc>
          <w:tcPr>
            <w:tcW w:w="2616" w:type="dxa"/>
            <w:noWrap w:val="0"/>
            <w:vAlign w:val="center"/>
          </w:tcPr>
          <w:p w14:paraId="4EB5C73D">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专业类名称/代码</w:t>
            </w:r>
          </w:p>
        </w:tc>
        <w:tc>
          <w:tcPr>
            <w:tcW w:w="5903" w:type="dxa"/>
            <w:noWrap w:val="0"/>
            <w:vAlign w:val="top"/>
          </w:tcPr>
          <w:p w14:paraId="59D787F3">
            <w:pPr>
              <w:adjustRightInd w:val="0"/>
              <w:snapToGrid w:val="0"/>
              <w:spacing w:line="240" w:lineRule="atLeast"/>
              <w:rPr>
                <w:rFonts w:ascii="仿宋_GB2312" w:hAnsi="仿宋_GB2312" w:cs="仿宋_GB2312"/>
                <w:kern w:val="0"/>
                <w:sz w:val="24"/>
              </w:rPr>
            </w:pPr>
          </w:p>
        </w:tc>
      </w:tr>
      <w:tr w14:paraId="2F7B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jc w:val="center"/>
        </w:trPr>
        <w:tc>
          <w:tcPr>
            <w:tcW w:w="2616" w:type="dxa"/>
            <w:noWrap w:val="0"/>
            <w:vAlign w:val="center"/>
          </w:tcPr>
          <w:p w14:paraId="6437A851">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课程性质</w:t>
            </w:r>
          </w:p>
        </w:tc>
        <w:tc>
          <w:tcPr>
            <w:tcW w:w="5903" w:type="dxa"/>
            <w:noWrap w:val="0"/>
            <w:vAlign w:val="top"/>
          </w:tcPr>
          <w:p w14:paraId="72B4610F">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○必修  ○选修</w:t>
            </w:r>
          </w:p>
        </w:tc>
      </w:tr>
      <w:tr w14:paraId="2DCF6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jc w:val="center"/>
        </w:trPr>
        <w:tc>
          <w:tcPr>
            <w:tcW w:w="2616" w:type="dxa"/>
            <w:noWrap w:val="0"/>
            <w:vAlign w:val="center"/>
          </w:tcPr>
          <w:p w14:paraId="24AAB659">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开课年级</w:t>
            </w:r>
          </w:p>
        </w:tc>
        <w:tc>
          <w:tcPr>
            <w:tcW w:w="5903" w:type="dxa"/>
            <w:noWrap w:val="0"/>
            <w:vAlign w:val="top"/>
          </w:tcPr>
          <w:p w14:paraId="48D7186F">
            <w:pPr>
              <w:adjustRightInd w:val="0"/>
              <w:snapToGrid w:val="0"/>
              <w:spacing w:line="240" w:lineRule="atLeast"/>
              <w:rPr>
                <w:rFonts w:ascii="仿宋_GB2312" w:hAnsi="仿宋_GB2312" w:cs="仿宋_GB2312"/>
                <w:kern w:val="0"/>
                <w:sz w:val="24"/>
              </w:rPr>
            </w:pPr>
          </w:p>
        </w:tc>
      </w:tr>
      <w:tr w14:paraId="7883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jc w:val="center"/>
        </w:trPr>
        <w:tc>
          <w:tcPr>
            <w:tcW w:w="2616" w:type="dxa"/>
            <w:noWrap w:val="0"/>
            <w:vAlign w:val="center"/>
          </w:tcPr>
          <w:p w14:paraId="7ED52BDB">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学    时</w:t>
            </w:r>
          </w:p>
        </w:tc>
        <w:tc>
          <w:tcPr>
            <w:tcW w:w="5903" w:type="dxa"/>
            <w:noWrap w:val="0"/>
            <w:vAlign w:val="top"/>
          </w:tcPr>
          <w:p w14:paraId="0C8EC3DE">
            <w:pPr>
              <w:adjustRightInd w:val="0"/>
              <w:snapToGrid w:val="0"/>
              <w:spacing w:line="240" w:lineRule="atLeast"/>
              <w:rPr>
                <w:rFonts w:ascii="仿宋_GB2312" w:hAnsi="仿宋_GB2312" w:cs="仿宋_GB2312"/>
                <w:kern w:val="0"/>
                <w:sz w:val="24"/>
              </w:rPr>
            </w:pPr>
          </w:p>
        </w:tc>
      </w:tr>
      <w:tr w14:paraId="4344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jc w:val="center"/>
        </w:trPr>
        <w:tc>
          <w:tcPr>
            <w:tcW w:w="2616" w:type="dxa"/>
            <w:noWrap w:val="0"/>
            <w:vAlign w:val="center"/>
          </w:tcPr>
          <w:p w14:paraId="7BEF0DE5">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学    分</w:t>
            </w:r>
          </w:p>
        </w:tc>
        <w:tc>
          <w:tcPr>
            <w:tcW w:w="5903" w:type="dxa"/>
            <w:noWrap w:val="0"/>
            <w:vAlign w:val="top"/>
          </w:tcPr>
          <w:p w14:paraId="2EF3C778">
            <w:pPr>
              <w:adjustRightInd w:val="0"/>
              <w:snapToGrid w:val="0"/>
              <w:spacing w:line="240" w:lineRule="atLeast"/>
              <w:rPr>
                <w:rFonts w:ascii="仿宋_GB2312" w:hAnsi="仿宋_GB2312" w:cs="仿宋_GB2312"/>
                <w:kern w:val="0"/>
                <w:sz w:val="24"/>
              </w:rPr>
            </w:pPr>
          </w:p>
        </w:tc>
      </w:tr>
      <w:tr w14:paraId="3B31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jc w:val="center"/>
        </w:trPr>
        <w:tc>
          <w:tcPr>
            <w:tcW w:w="2616" w:type="dxa"/>
            <w:vMerge w:val="restart"/>
            <w:noWrap w:val="0"/>
            <w:vAlign w:val="center"/>
          </w:tcPr>
          <w:p w14:paraId="32C7EA38">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最近开课时间</w:t>
            </w:r>
          </w:p>
        </w:tc>
        <w:tc>
          <w:tcPr>
            <w:tcW w:w="5903" w:type="dxa"/>
            <w:noWrap w:val="0"/>
            <w:vAlign w:val="center"/>
          </w:tcPr>
          <w:p w14:paraId="0789EEE7">
            <w:pPr>
              <w:adjustRightInd w:val="0"/>
              <w:snapToGrid w:val="0"/>
              <w:spacing w:line="240" w:lineRule="atLeast"/>
              <w:jc w:val="both"/>
              <w:rPr>
                <w:rFonts w:ascii="仿宋_GB2312" w:hAnsi="仿宋_GB2312" w:cs="仿宋_GB2312"/>
                <w:kern w:val="0"/>
                <w:sz w:val="24"/>
              </w:rPr>
            </w:pPr>
            <w:r>
              <w:rPr>
                <w:rFonts w:hint="eastAsia" w:ascii="仿宋_GB2312" w:hAnsi="仿宋_GB2312" w:cs="仿宋_GB2312"/>
                <w:kern w:val="0"/>
                <w:sz w:val="24"/>
              </w:rPr>
              <w:t>年  月  日—  年  月  日（上传教务系统截图）</w:t>
            </w:r>
          </w:p>
        </w:tc>
      </w:tr>
      <w:tr w14:paraId="22C7F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jc w:val="center"/>
        </w:trPr>
        <w:tc>
          <w:tcPr>
            <w:tcW w:w="2616" w:type="dxa"/>
            <w:vMerge w:val="continue"/>
            <w:noWrap w:val="0"/>
            <w:vAlign w:val="center"/>
          </w:tcPr>
          <w:p w14:paraId="7FB33588">
            <w:pPr>
              <w:adjustRightInd w:val="0"/>
              <w:snapToGrid w:val="0"/>
              <w:spacing w:line="240" w:lineRule="atLeast"/>
              <w:jc w:val="center"/>
              <w:rPr>
                <w:rFonts w:hint="eastAsia" w:ascii="仿宋_GB2312" w:hAnsi="仿宋_GB2312" w:cs="仿宋_GB2312"/>
                <w:kern w:val="0"/>
                <w:sz w:val="24"/>
              </w:rPr>
            </w:pPr>
          </w:p>
        </w:tc>
        <w:tc>
          <w:tcPr>
            <w:tcW w:w="5903" w:type="dxa"/>
            <w:noWrap w:val="0"/>
            <w:vAlign w:val="center"/>
          </w:tcPr>
          <w:p w14:paraId="668E114E">
            <w:pPr>
              <w:adjustRightInd w:val="0"/>
              <w:snapToGrid w:val="0"/>
              <w:spacing w:line="240" w:lineRule="atLeast"/>
              <w:jc w:val="both"/>
              <w:rPr>
                <w:rFonts w:hint="eastAsia" w:ascii="仿宋_GB2312" w:hAnsi="仿宋_GB2312" w:cs="仿宋_GB2312"/>
                <w:kern w:val="0"/>
                <w:sz w:val="24"/>
              </w:rPr>
            </w:pPr>
            <w:r>
              <w:rPr>
                <w:rFonts w:hint="eastAsia" w:ascii="仿宋_GB2312" w:hAnsi="仿宋_GB2312" w:cs="仿宋_GB2312"/>
                <w:kern w:val="0"/>
                <w:sz w:val="24"/>
              </w:rPr>
              <w:t>年  月  日—  年  月  日（上传教务系统截图）</w:t>
            </w:r>
          </w:p>
        </w:tc>
      </w:tr>
      <w:tr w14:paraId="5A105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jc w:val="center"/>
        </w:trPr>
        <w:tc>
          <w:tcPr>
            <w:tcW w:w="2616" w:type="dxa"/>
            <w:noWrap w:val="0"/>
            <w:vAlign w:val="center"/>
          </w:tcPr>
          <w:p w14:paraId="0A54EC41">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教学方式</w:t>
            </w:r>
          </w:p>
        </w:tc>
        <w:tc>
          <w:tcPr>
            <w:tcW w:w="5903" w:type="dxa"/>
            <w:noWrap w:val="0"/>
            <w:vAlign w:val="top"/>
          </w:tcPr>
          <w:p w14:paraId="64EE0400">
            <w:pPr>
              <w:adjustRightInd w:val="0"/>
              <w:snapToGrid w:val="0"/>
              <w:spacing w:line="240" w:lineRule="atLeast"/>
              <w:rPr>
                <w:rFonts w:ascii="仿宋_GB2312" w:hAnsi="仿宋_GB2312" w:cs="仿宋_GB2312"/>
                <w:kern w:val="0"/>
                <w:sz w:val="24"/>
              </w:rPr>
            </w:pPr>
            <w:r>
              <w:rPr>
                <w:rFonts w:hint="eastAsia" w:ascii="仿宋_GB2312" w:hAnsi="仿宋_GB2312" w:cs="仿宋_GB2312"/>
                <w:kern w:val="0"/>
                <w:sz w:val="24"/>
              </w:rPr>
              <w:t>○线下     ○线上     ○线上线下混合式</w:t>
            </w:r>
          </w:p>
        </w:tc>
      </w:tr>
      <w:tr w14:paraId="3FFE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atLeast"/>
          <w:jc w:val="center"/>
        </w:trPr>
        <w:tc>
          <w:tcPr>
            <w:tcW w:w="2616" w:type="dxa"/>
            <w:noWrap w:val="0"/>
            <w:vAlign w:val="center"/>
          </w:tcPr>
          <w:p w14:paraId="5A886FB6">
            <w:pPr>
              <w:adjustRightInd w:val="0"/>
              <w:snapToGrid w:val="0"/>
              <w:spacing w:line="240" w:lineRule="atLeast"/>
              <w:jc w:val="center"/>
              <w:rPr>
                <w:rFonts w:hint="eastAsia" w:ascii="仿宋_GB2312" w:hAnsi="仿宋_GB2312" w:cs="仿宋_GB2312"/>
                <w:kern w:val="0"/>
                <w:sz w:val="24"/>
                <w:lang w:eastAsia="zh-CN"/>
              </w:rPr>
            </w:pPr>
            <w:r>
              <w:rPr>
                <w:rFonts w:hint="eastAsia" w:ascii="仿宋_GB2312" w:hAnsi="仿宋_GB2312" w:cs="仿宋_GB2312"/>
                <w:kern w:val="0"/>
                <w:sz w:val="24"/>
                <w:lang w:eastAsia="zh-CN"/>
              </w:rPr>
              <w:t>教学案例视频链接</w:t>
            </w:r>
          </w:p>
          <w:p w14:paraId="0AC84B2A">
            <w:pPr>
              <w:adjustRightInd w:val="0"/>
              <w:snapToGrid w:val="0"/>
              <w:spacing w:line="240" w:lineRule="atLeast"/>
              <w:jc w:val="center"/>
              <w:rPr>
                <w:rFonts w:hint="eastAsia" w:ascii="仿宋_GB2312" w:hAnsi="仿宋_GB2312" w:eastAsia="仿宋_GB2312" w:cs="仿宋_GB2312"/>
                <w:kern w:val="0"/>
                <w:sz w:val="24"/>
                <w:lang w:eastAsia="zh-CN"/>
              </w:rPr>
            </w:pPr>
            <w:r>
              <w:rPr>
                <w:rFonts w:hint="eastAsia" w:ascii="仿宋_GB2312" w:hAnsi="仿宋_GB2312" w:cs="仿宋_GB2312"/>
                <w:kern w:val="0"/>
                <w:sz w:val="24"/>
                <w:lang w:eastAsia="zh-CN"/>
              </w:rPr>
              <w:t>（不超过</w:t>
            </w:r>
            <w:r>
              <w:rPr>
                <w:rFonts w:hint="eastAsia" w:ascii="仿宋_GB2312" w:hAnsi="仿宋_GB2312" w:cs="仿宋_GB2312"/>
                <w:kern w:val="0"/>
                <w:sz w:val="24"/>
                <w:lang w:val="en-US" w:eastAsia="zh-CN"/>
              </w:rPr>
              <w:t>15分钟</w:t>
            </w:r>
            <w:r>
              <w:rPr>
                <w:rFonts w:hint="eastAsia" w:ascii="仿宋_GB2312" w:hAnsi="仿宋_GB2312" w:cs="仿宋_GB2312"/>
                <w:kern w:val="0"/>
                <w:sz w:val="24"/>
                <w:lang w:eastAsia="zh-CN"/>
              </w:rPr>
              <w:t>）</w:t>
            </w:r>
          </w:p>
        </w:tc>
        <w:tc>
          <w:tcPr>
            <w:tcW w:w="5903" w:type="dxa"/>
            <w:noWrap w:val="0"/>
            <w:vAlign w:val="top"/>
          </w:tcPr>
          <w:p w14:paraId="313F699F">
            <w:pPr>
              <w:adjustRightInd w:val="0"/>
              <w:snapToGrid w:val="0"/>
              <w:spacing w:line="240" w:lineRule="atLeast"/>
              <w:rPr>
                <w:rFonts w:ascii="仿宋_GB2312" w:hAnsi="仿宋_GB2312" w:cs="仿宋_GB2312"/>
                <w:kern w:val="0"/>
                <w:sz w:val="24"/>
              </w:rPr>
            </w:pPr>
          </w:p>
        </w:tc>
      </w:tr>
    </w:tbl>
    <w:p w14:paraId="17F52B92">
      <w:pPr>
        <w:adjustRightInd w:val="0"/>
        <w:snapToGrid w:val="0"/>
        <w:spacing w:line="240" w:lineRule="atLeast"/>
        <w:ind w:firstLine="681" w:firstLineChars="300"/>
        <w:rPr>
          <w:rFonts w:ascii="仿宋_GB2312" w:hAnsi="仿宋_GB2312" w:cs="仿宋_GB2312"/>
          <w:sz w:val="22"/>
        </w:rPr>
      </w:pPr>
      <w:r>
        <w:rPr>
          <w:rFonts w:hint="eastAsia" w:ascii="仿宋_GB2312" w:hAnsi="仿宋_GB2312" w:cs="仿宋_GB2312"/>
          <w:sz w:val="22"/>
        </w:rPr>
        <w:t>注：（教务系统截图须至少包含开课时间、授课教师姓名等信息）</w:t>
      </w:r>
    </w:p>
    <w:p w14:paraId="154E5221">
      <w:pPr>
        <w:adjustRightInd w:val="0"/>
        <w:snapToGrid w:val="0"/>
        <w:spacing w:line="240" w:lineRule="atLeast"/>
        <w:ind w:firstLine="494" w:firstLineChars="200"/>
        <w:rPr>
          <w:rFonts w:hint="eastAsia" w:ascii="黑体" w:hAnsi="黑体" w:eastAsia="黑体"/>
          <w:sz w:val="24"/>
        </w:rPr>
      </w:pPr>
    </w:p>
    <w:p w14:paraId="51151434">
      <w:pPr>
        <w:adjustRightInd w:val="0"/>
        <w:snapToGrid w:val="0"/>
        <w:spacing w:line="240" w:lineRule="atLeast"/>
        <w:ind w:firstLine="741" w:firstLineChars="300"/>
        <w:rPr>
          <w:rFonts w:hint="eastAsia" w:ascii="黑体" w:hAnsi="黑体" w:eastAsia="黑体"/>
          <w:sz w:val="24"/>
        </w:rPr>
      </w:pPr>
      <w:r>
        <w:rPr>
          <w:rFonts w:hint="eastAsia" w:ascii="黑体" w:hAnsi="黑体" w:eastAsia="黑体"/>
          <w:sz w:val="24"/>
        </w:rPr>
        <w:t>二、教学团队基本情况（单人申报则仅填写“负责人”行）</w:t>
      </w:r>
    </w:p>
    <w:tbl>
      <w:tblPr>
        <w:tblStyle w:val="3"/>
        <w:tblW w:w="8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750"/>
        <w:gridCol w:w="825"/>
        <w:gridCol w:w="712"/>
        <w:gridCol w:w="725"/>
        <w:gridCol w:w="825"/>
        <w:gridCol w:w="3075"/>
      </w:tblGrid>
      <w:tr w14:paraId="2ABD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 w:hRule="atLeast"/>
          <w:jc w:val="center"/>
        </w:trPr>
        <w:tc>
          <w:tcPr>
            <w:tcW w:w="1176" w:type="dxa"/>
            <w:noWrap w:val="0"/>
            <w:vAlign w:val="center"/>
          </w:tcPr>
          <w:p w14:paraId="5A94DDFD">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序号</w:t>
            </w:r>
          </w:p>
        </w:tc>
        <w:tc>
          <w:tcPr>
            <w:tcW w:w="750" w:type="dxa"/>
            <w:noWrap w:val="0"/>
            <w:vAlign w:val="center"/>
          </w:tcPr>
          <w:p w14:paraId="58FFB186">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姓名</w:t>
            </w:r>
          </w:p>
        </w:tc>
        <w:tc>
          <w:tcPr>
            <w:tcW w:w="825" w:type="dxa"/>
            <w:noWrap w:val="0"/>
            <w:vAlign w:val="center"/>
          </w:tcPr>
          <w:p w14:paraId="666DD186">
            <w:pPr>
              <w:adjustRightInd w:val="0"/>
              <w:snapToGrid w:val="0"/>
              <w:spacing w:line="240" w:lineRule="atLeast"/>
              <w:rPr>
                <w:rFonts w:ascii="仿宋_GB2312" w:hAnsi="仿宋_GB2312" w:cs="仿宋_GB2312"/>
                <w:kern w:val="0"/>
                <w:sz w:val="24"/>
              </w:rPr>
            </w:pPr>
            <w:r>
              <w:rPr>
                <w:rFonts w:hint="eastAsia" w:ascii="仿宋_GB2312" w:hAnsi="仿宋_GB2312" w:cs="仿宋_GB2312"/>
                <w:kern w:val="0"/>
                <w:sz w:val="24"/>
              </w:rPr>
              <w:t>院系/</w:t>
            </w:r>
          </w:p>
          <w:p w14:paraId="2C61505B">
            <w:pPr>
              <w:adjustRightInd w:val="0"/>
              <w:snapToGrid w:val="0"/>
              <w:spacing w:line="240" w:lineRule="atLeast"/>
              <w:rPr>
                <w:rFonts w:ascii="仿宋_GB2312" w:hAnsi="仿宋_GB2312" w:cs="仿宋_GB2312"/>
                <w:kern w:val="0"/>
                <w:sz w:val="24"/>
              </w:rPr>
            </w:pPr>
            <w:r>
              <w:rPr>
                <w:rFonts w:hint="eastAsia" w:ascii="仿宋_GB2312" w:hAnsi="仿宋_GB2312" w:cs="仿宋_GB2312"/>
                <w:kern w:val="0"/>
                <w:sz w:val="24"/>
              </w:rPr>
              <w:t>部门</w:t>
            </w:r>
          </w:p>
        </w:tc>
        <w:tc>
          <w:tcPr>
            <w:tcW w:w="712" w:type="dxa"/>
            <w:noWrap w:val="0"/>
            <w:vAlign w:val="center"/>
          </w:tcPr>
          <w:p w14:paraId="631F4703">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出生</w:t>
            </w:r>
          </w:p>
          <w:p w14:paraId="5C42C939">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年月</w:t>
            </w:r>
          </w:p>
        </w:tc>
        <w:tc>
          <w:tcPr>
            <w:tcW w:w="725" w:type="dxa"/>
            <w:noWrap w:val="0"/>
            <w:vAlign w:val="center"/>
          </w:tcPr>
          <w:p w14:paraId="5F926B88">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职务</w:t>
            </w:r>
          </w:p>
        </w:tc>
        <w:tc>
          <w:tcPr>
            <w:tcW w:w="825" w:type="dxa"/>
            <w:noWrap w:val="0"/>
            <w:vAlign w:val="center"/>
          </w:tcPr>
          <w:p w14:paraId="72CF0C72">
            <w:pPr>
              <w:adjustRightInd w:val="0"/>
              <w:snapToGrid w:val="0"/>
              <w:spacing w:line="240" w:lineRule="atLeast"/>
              <w:jc w:val="center"/>
              <w:rPr>
                <w:rFonts w:ascii="仿宋_GB2312" w:hAnsi="仿宋_GB2312" w:cs="仿宋_GB2312"/>
                <w:kern w:val="0"/>
                <w:sz w:val="24"/>
              </w:rPr>
            </w:pPr>
            <w:r>
              <w:rPr>
                <w:rFonts w:hint="eastAsia" w:ascii="仿宋_GB2312" w:hAnsi="仿宋_GB2312" w:cs="仿宋_GB2312"/>
                <w:kern w:val="0"/>
                <w:sz w:val="24"/>
              </w:rPr>
              <w:t>职称</w:t>
            </w:r>
          </w:p>
        </w:tc>
        <w:tc>
          <w:tcPr>
            <w:tcW w:w="3075" w:type="dxa"/>
            <w:noWrap w:val="0"/>
            <w:vAlign w:val="center"/>
          </w:tcPr>
          <w:p w14:paraId="5262E89D">
            <w:pPr>
              <w:adjustRightInd w:val="0"/>
              <w:snapToGrid w:val="0"/>
              <w:spacing w:line="240" w:lineRule="atLeast"/>
              <w:jc w:val="center"/>
              <w:rPr>
                <w:rFonts w:hint="eastAsia" w:ascii="仿宋_GB2312" w:hAnsi="仿宋_GB2312" w:cs="仿宋_GB2312"/>
                <w:kern w:val="0"/>
                <w:sz w:val="24"/>
              </w:rPr>
            </w:pPr>
            <w:r>
              <w:rPr>
                <w:rFonts w:hint="eastAsia" w:ascii="仿宋_GB2312" w:hAnsi="仿宋_GB2312" w:cs="仿宋_GB2312"/>
                <w:kern w:val="0"/>
                <w:sz w:val="24"/>
              </w:rPr>
              <w:t>在本案例中的具体任务分工</w:t>
            </w:r>
          </w:p>
        </w:tc>
      </w:tr>
      <w:tr w14:paraId="05F65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176" w:type="dxa"/>
            <w:noWrap w:val="0"/>
            <w:vAlign w:val="top"/>
          </w:tcPr>
          <w:p w14:paraId="01FF2C61">
            <w:pPr>
              <w:adjustRightInd w:val="0"/>
              <w:snapToGrid w:val="0"/>
              <w:spacing w:line="240" w:lineRule="atLeast"/>
              <w:rPr>
                <w:rFonts w:ascii="仿宋_GB2312" w:hAnsi="仿宋_GB2312" w:cs="仿宋_GB2312"/>
                <w:kern w:val="0"/>
                <w:sz w:val="24"/>
              </w:rPr>
            </w:pPr>
            <w:r>
              <w:rPr>
                <w:rFonts w:hint="eastAsia" w:ascii="仿宋_GB2312" w:hAnsi="仿宋_GB2312" w:cs="仿宋_GB2312"/>
                <w:kern w:val="0"/>
                <w:sz w:val="24"/>
              </w:rPr>
              <w:t>1（负责人）</w:t>
            </w:r>
          </w:p>
        </w:tc>
        <w:tc>
          <w:tcPr>
            <w:tcW w:w="750" w:type="dxa"/>
            <w:noWrap w:val="0"/>
            <w:vAlign w:val="top"/>
          </w:tcPr>
          <w:p w14:paraId="1EBECFC9">
            <w:pPr>
              <w:adjustRightInd w:val="0"/>
              <w:snapToGrid w:val="0"/>
              <w:spacing w:line="240" w:lineRule="atLeast"/>
              <w:rPr>
                <w:rFonts w:ascii="仿宋_GB2312" w:hAnsi="仿宋_GB2312" w:cs="仿宋_GB2312"/>
                <w:kern w:val="0"/>
                <w:sz w:val="24"/>
              </w:rPr>
            </w:pPr>
          </w:p>
        </w:tc>
        <w:tc>
          <w:tcPr>
            <w:tcW w:w="825" w:type="dxa"/>
            <w:noWrap w:val="0"/>
            <w:vAlign w:val="top"/>
          </w:tcPr>
          <w:p w14:paraId="5245872A">
            <w:pPr>
              <w:adjustRightInd w:val="0"/>
              <w:snapToGrid w:val="0"/>
              <w:spacing w:line="240" w:lineRule="atLeast"/>
              <w:rPr>
                <w:rFonts w:ascii="仿宋_GB2312" w:hAnsi="仿宋_GB2312" w:cs="仿宋_GB2312"/>
                <w:kern w:val="0"/>
                <w:sz w:val="24"/>
              </w:rPr>
            </w:pPr>
          </w:p>
        </w:tc>
        <w:tc>
          <w:tcPr>
            <w:tcW w:w="712" w:type="dxa"/>
            <w:noWrap w:val="0"/>
            <w:vAlign w:val="top"/>
          </w:tcPr>
          <w:p w14:paraId="4936551E">
            <w:pPr>
              <w:adjustRightInd w:val="0"/>
              <w:snapToGrid w:val="0"/>
              <w:spacing w:line="240" w:lineRule="atLeast"/>
              <w:rPr>
                <w:rFonts w:ascii="仿宋_GB2312" w:hAnsi="仿宋_GB2312" w:cs="仿宋_GB2312"/>
                <w:kern w:val="0"/>
                <w:sz w:val="24"/>
              </w:rPr>
            </w:pPr>
          </w:p>
        </w:tc>
        <w:tc>
          <w:tcPr>
            <w:tcW w:w="725" w:type="dxa"/>
            <w:noWrap w:val="0"/>
            <w:vAlign w:val="top"/>
          </w:tcPr>
          <w:p w14:paraId="4C0E0908">
            <w:pPr>
              <w:adjustRightInd w:val="0"/>
              <w:snapToGrid w:val="0"/>
              <w:spacing w:line="240" w:lineRule="atLeast"/>
              <w:rPr>
                <w:rFonts w:ascii="仿宋_GB2312" w:hAnsi="仿宋_GB2312" w:cs="仿宋_GB2312"/>
                <w:kern w:val="0"/>
                <w:sz w:val="24"/>
              </w:rPr>
            </w:pPr>
          </w:p>
        </w:tc>
        <w:tc>
          <w:tcPr>
            <w:tcW w:w="825" w:type="dxa"/>
            <w:noWrap w:val="0"/>
            <w:vAlign w:val="top"/>
          </w:tcPr>
          <w:p w14:paraId="2FBF3E05">
            <w:pPr>
              <w:adjustRightInd w:val="0"/>
              <w:snapToGrid w:val="0"/>
              <w:spacing w:line="240" w:lineRule="atLeast"/>
              <w:rPr>
                <w:rFonts w:ascii="仿宋_GB2312" w:hAnsi="仿宋_GB2312" w:cs="仿宋_GB2312"/>
                <w:kern w:val="0"/>
                <w:sz w:val="24"/>
              </w:rPr>
            </w:pPr>
          </w:p>
        </w:tc>
        <w:tc>
          <w:tcPr>
            <w:tcW w:w="3075" w:type="dxa"/>
            <w:noWrap w:val="0"/>
            <w:vAlign w:val="top"/>
          </w:tcPr>
          <w:p w14:paraId="075162F4">
            <w:pPr>
              <w:adjustRightInd w:val="0"/>
              <w:snapToGrid w:val="0"/>
              <w:spacing w:line="240" w:lineRule="atLeast"/>
              <w:rPr>
                <w:rFonts w:ascii="仿宋_GB2312" w:hAnsi="仿宋_GB2312" w:cs="仿宋_GB2312"/>
                <w:kern w:val="0"/>
                <w:sz w:val="24"/>
              </w:rPr>
            </w:pPr>
          </w:p>
        </w:tc>
      </w:tr>
      <w:tr w14:paraId="6172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176" w:type="dxa"/>
            <w:noWrap w:val="0"/>
            <w:vAlign w:val="top"/>
          </w:tcPr>
          <w:p w14:paraId="5B340BF5">
            <w:pPr>
              <w:adjustRightInd w:val="0"/>
              <w:snapToGrid w:val="0"/>
              <w:spacing w:line="240" w:lineRule="atLeast"/>
              <w:jc w:val="center"/>
              <w:rPr>
                <w:rFonts w:hint="eastAsia" w:ascii="仿宋_GB2312" w:hAnsi="仿宋_GB2312" w:cs="仿宋_GB2312"/>
                <w:kern w:val="0"/>
                <w:sz w:val="24"/>
              </w:rPr>
            </w:pPr>
            <w:r>
              <w:rPr>
                <w:rFonts w:hint="eastAsia" w:ascii="仿宋_GB2312" w:hAnsi="仿宋_GB2312" w:cs="仿宋_GB2312"/>
                <w:kern w:val="0"/>
                <w:sz w:val="24"/>
              </w:rPr>
              <w:t>2（成员）</w:t>
            </w:r>
          </w:p>
        </w:tc>
        <w:tc>
          <w:tcPr>
            <w:tcW w:w="750" w:type="dxa"/>
            <w:noWrap w:val="0"/>
            <w:vAlign w:val="top"/>
          </w:tcPr>
          <w:p w14:paraId="5B7D3373">
            <w:pPr>
              <w:adjustRightInd w:val="0"/>
              <w:snapToGrid w:val="0"/>
              <w:spacing w:line="240" w:lineRule="atLeast"/>
              <w:rPr>
                <w:rFonts w:ascii="仿宋_GB2312" w:hAnsi="仿宋_GB2312" w:cs="仿宋_GB2312"/>
                <w:kern w:val="0"/>
                <w:sz w:val="24"/>
              </w:rPr>
            </w:pPr>
          </w:p>
        </w:tc>
        <w:tc>
          <w:tcPr>
            <w:tcW w:w="825" w:type="dxa"/>
            <w:noWrap w:val="0"/>
            <w:vAlign w:val="top"/>
          </w:tcPr>
          <w:p w14:paraId="3D5B4759">
            <w:pPr>
              <w:adjustRightInd w:val="0"/>
              <w:snapToGrid w:val="0"/>
              <w:spacing w:line="240" w:lineRule="atLeast"/>
              <w:rPr>
                <w:rFonts w:ascii="仿宋_GB2312" w:hAnsi="仿宋_GB2312" w:cs="仿宋_GB2312"/>
                <w:kern w:val="0"/>
                <w:sz w:val="24"/>
              </w:rPr>
            </w:pPr>
          </w:p>
        </w:tc>
        <w:tc>
          <w:tcPr>
            <w:tcW w:w="712" w:type="dxa"/>
            <w:noWrap w:val="0"/>
            <w:vAlign w:val="top"/>
          </w:tcPr>
          <w:p w14:paraId="1CF1176E">
            <w:pPr>
              <w:adjustRightInd w:val="0"/>
              <w:snapToGrid w:val="0"/>
              <w:spacing w:line="240" w:lineRule="atLeast"/>
              <w:rPr>
                <w:rFonts w:ascii="仿宋_GB2312" w:hAnsi="仿宋_GB2312" w:cs="仿宋_GB2312"/>
                <w:kern w:val="0"/>
                <w:sz w:val="24"/>
              </w:rPr>
            </w:pPr>
          </w:p>
        </w:tc>
        <w:tc>
          <w:tcPr>
            <w:tcW w:w="725" w:type="dxa"/>
            <w:noWrap w:val="0"/>
            <w:vAlign w:val="top"/>
          </w:tcPr>
          <w:p w14:paraId="14FE064E">
            <w:pPr>
              <w:adjustRightInd w:val="0"/>
              <w:snapToGrid w:val="0"/>
              <w:spacing w:line="240" w:lineRule="atLeast"/>
              <w:rPr>
                <w:rFonts w:ascii="仿宋_GB2312" w:hAnsi="仿宋_GB2312" w:cs="仿宋_GB2312"/>
                <w:kern w:val="0"/>
                <w:sz w:val="24"/>
              </w:rPr>
            </w:pPr>
          </w:p>
        </w:tc>
        <w:tc>
          <w:tcPr>
            <w:tcW w:w="825" w:type="dxa"/>
            <w:noWrap w:val="0"/>
            <w:vAlign w:val="top"/>
          </w:tcPr>
          <w:p w14:paraId="65924B6A">
            <w:pPr>
              <w:adjustRightInd w:val="0"/>
              <w:snapToGrid w:val="0"/>
              <w:spacing w:line="240" w:lineRule="atLeast"/>
              <w:rPr>
                <w:rFonts w:ascii="仿宋_GB2312" w:hAnsi="仿宋_GB2312" w:cs="仿宋_GB2312"/>
                <w:kern w:val="0"/>
                <w:sz w:val="24"/>
              </w:rPr>
            </w:pPr>
          </w:p>
        </w:tc>
        <w:tc>
          <w:tcPr>
            <w:tcW w:w="3075" w:type="dxa"/>
            <w:noWrap w:val="0"/>
            <w:vAlign w:val="top"/>
          </w:tcPr>
          <w:p w14:paraId="1254F456">
            <w:pPr>
              <w:adjustRightInd w:val="0"/>
              <w:snapToGrid w:val="0"/>
              <w:spacing w:line="240" w:lineRule="atLeast"/>
              <w:rPr>
                <w:rFonts w:ascii="仿宋_GB2312" w:hAnsi="仿宋_GB2312" w:cs="仿宋_GB2312"/>
                <w:kern w:val="0"/>
                <w:sz w:val="24"/>
              </w:rPr>
            </w:pPr>
          </w:p>
        </w:tc>
      </w:tr>
      <w:tr w14:paraId="0A72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176" w:type="dxa"/>
            <w:noWrap w:val="0"/>
            <w:vAlign w:val="top"/>
          </w:tcPr>
          <w:p w14:paraId="47C52905">
            <w:pPr>
              <w:adjustRightInd w:val="0"/>
              <w:snapToGrid w:val="0"/>
              <w:spacing w:line="240" w:lineRule="atLeast"/>
              <w:jc w:val="center"/>
              <w:rPr>
                <w:rFonts w:hint="eastAsia" w:ascii="仿宋_GB2312" w:hAnsi="仿宋_GB2312" w:cs="仿宋_GB2312"/>
                <w:kern w:val="0"/>
                <w:sz w:val="24"/>
              </w:rPr>
            </w:pPr>
            <w:r>
              <w:rPr>
                <w:rFonts w:hint="eastAsia" w:ascii="仿宋_GB2312" w:hAnsi="仿宋_GB2312" w:cs="仿宋_GB2312"/>
                <w:kern w:val="0"/>
                <w:sz w:val="24"/>
              </w:rPr>
              <w:t>3（成员）</w:t>
            </w:r>
          </w:p>
        </w:tc>
        <w:tc>
          <w:tcPr>
            <w:tcW w:w="750" w:type="dxa"/>
            <w:noWrap w:val="0"/>
            <w:vAlign w:val="top"/>
          </w:tcPr>
          <w:p w14:paraId="50F10354">
            <w:pPr>
              <w:adjustRightInd w:val="0"/>
              <w:snapToGrid w:val="0"/>
              <w:spacing w:line="240" w:lineRule="atLeast"/>
              <w:rPr>
                <w:rFonts w:ascii="仿宋_GB2312" w:hAnsi="仿宋_GB2312" w:cs="仿宋_GB2312"/>
                <w:kern w:val="0"/>
                <w:sz w:val="24"/>
              </w:rPr>
            </w:pPr>
          </w:p>
        </w:tc>
        <w:tc>
          <w:tcPr>
            <w:tcW w:w="825" w:type="dxa"/>
            <w:noWrap w:val="0"/>
            <w:vAlign w:val="top"/>
          </w:tcPr>
          <w:p w14:paraId="5ABBF312">
            <w:pPr>
              <w:adjustRightInd w:val="0"/>
              <w:snapToGrid w:val="0"/>
              <w:spacing w:line="240" w:lineRule="atLeast"/>
              <w:rPr>
                <w:rFonts w:ascii="仿宋_GB2312" w:hAnsi="仿宋_GB2312" w:cs="仿宋_GB2312"/>
                <w:kern w:val="0"/>
                <w:sz w:val="24"/>
              </w:rPr>
            </w:pPr>
          </w:p>
        </w:tc>
        <w:tc>
          <w:tcPr>
            <w:tcW w:w="712" w:type="dxa"/>
            <w:noWrap w:val="0"/>
            <w:vAlign w:val="top"/>
          </w:tcPr>
          <w:p w14:paraId="11223431">
            <w:pPr>
              <w:adjustRightInd w:val="0"/>
              <w:snapToGrid w:val="0"/>
              <w:spacing w:line="240" w:lineRule="atLeast"/>
              <w:rPr>
                <w:rFonts w:ascii="仿宋_GB2312" w:hAnsi="仿宋_GB2312" w:cs="仿宋_GB2312"/>
                <w:kern w:val="0"/>
                <w:sz w:val="24"/>
              </w:rPr>
            </w:pPr>
          </w:p>
        </w:tc>
        <w:tc>
          <w:tcPr>
            <w:tcW w:w="725" w:type="dxa"/>
            <w:noWrap w:val="0"/>
            <w:vAlign w:val="top"/>
          </w:tcPr>
          <w:p w14:paraId="511F8C31">
            <w:pPr>
              <w:adjustRightInd w:val="0"/>
              <w:snapToGrid w:val="0"/>
              <w:spacing w:line="240" w:lineRule="atLeast"/>
              <w:rPr>
                <w:rFonts w:ascii="仿宋_GB2312" w:hAnsi="仿宋_GB2312" w:cs="仿宋_GB2312"/>
                <w:kern w:val="0"/>
                <w:sz w:val="24"/>
              </w:rPr>
            </w:pPr>
          </w:p>
        </w:tc>
        <w:tc>
          <w:tcPr>
            <w:tcW w:w="825" w:type="dxa"/>
            <w:noWrap w:val="0"/>
            <w:vAlign w:val="top"/>
          </w:tcPr>
          <w:p w14:paraId="3FE89284">
            <w:pPr>
              <w:adjustRightInd w:val="0"/>
              <w:snapToGrid w:val="0"/>
              <w:spacing w:line="240" w:lineRule="atLeast"/>
              <w:rPr>
                <w:rFonts w:ascii="仿宋_GB2312" w:hAnsi="仿宋_GB2312" w:cs="仿宋_GB2312"/>
                <w:kern w:val="0"/>
                <w:sz w:val="24"/>
              </w:rPr>
            </w:pPr>
          </w:p>
        </w:tc>
        <w:tc>
          <w:tcPr>
            <w:tcW w:w="3075" w:type="dxa"/>
            <w:noWrap w:val="0"/>
            <w:vAlign w:val="top"/>
          </w:tcPr>
          <w:p w14:paraId="4C7CFFCE">
            <w:pPr>
              <w:adjustRightInd w:val="0"/>
              <w:snapToGrid w:val="0"/>
              <w:spacing w:line="240" w:lineRule="atLeast"/>
              <w:rPr>
                <w:rFonts w:ascii="仿宋_GB2312" w:hAnsi="仿宋_GB2312" w:cs="仿宋_GB2312"/>
                <w:kern w:val="0"/>
                <w:sz w:val="24"/>
              </w:rPr>
            </w:pPr>
          </w:p>
        </w:tc>
      </w:tr>
    </w:tbl>
    <w:p w14:paraId="613DB50E">
      <w:pPr>
        <w:adjustRightInd w:val="0"/>
        <w:snapToGrid w:val="0"/>
        <w:spacing w:line="240" w:lineRule="atLeast"/>
        <w:rPr>
          <w:rFonts w:ascii="黑体" w:hAnsi="黑体" w:eastAsia="黑体"/>
          <w:sz w:val="24"/>
        </w:rPr>
      </w:pPr>
    </w:p>
    <w:p w14:paraId="695BDEEC">
      <w:pPr>
        <w:adjustRightInd w:val="0"/>
        <w:snapToGrid w:val="0"/>
        <w:spacing w:line="240" w:lineRule="atLeast"/>
        <w:ind w:firstLine="494" w:firstLineChars="200"/>
        <w:rPr>
          <w:rFonts w:hint="eastAsia" w:ascii="黑体" w:hAnsi="黑体" w:eastAsia="黑体"/>
          <w:sz w:val="24"/>
        </w:rPr>
      </w:pPr>
      <w:r>
        <w:rPr>
          <w:rFonts w:hint="eastAsia" w:ascii="黑体" w:hAnsi="黑体" w:eastAsia="黑体"/>
          <w:sz w:val="24"/>
        </w:rPr>
        <w:t>三、案例设计综述</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4"/>
        <w:gridCol w:w="6748"/>
      </w:tblGrid>
      <w:tr w14:paraId="12C65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1" w:hRule="atLeast"/>
          <w:jc w:val="center"/>
        </w:trPr>
        <w:tc>
          <w:tcPr>
            <w:tcW w:w="1774" w:type="dxa"/>
            <w:noWrap w:val="0"/>
            <w:vAlign w:val="center"/>
          </w:tcPr>
          <w:p w14:paraId="70F8C7BF">
            <w:pPr>
              <w:adjustRightInd w:val="0"/>
              <w:snapToGrid w:val="0"/>
              <w:spacing w:line="240" w:lineRule="atLeast"/>
              <w:jc w:val="center"/>
              <w:rPr>
                <w:rFonts w:hint="eastAsia" w:ascii="仿宋_GB2312" w:hAnsi="仿宋_GB2312" w:cs="仿宋_GB2312"/>
                <w:kern w:val="0"/>
                <w:sz w:val="24"/>
              </w:rPr>
            </w:pPr>
            <w:r>
              <w:rPr>
                <w:rFonts w:hint="eastAsia" w:ascii="仿宋_GB2312" w:hAnsi="仿宋_GB2312" w:cs="仿宋_GB2312"/>
                <w:kern w:val="0"/>
                <w:sz w:val="24"/>
              </w:rPr>
              <w:t>案例主题与思政聚焦</w:t>
            </w:r>
          </w:p>
        </w:tc>
        <w:tc>
          <w:tcPr>
            <w:tcW w:w="6748" w:type="dxa"/>
            <w:noWrap w:val="0"/>
            <w:vAlign w:val="top"/>
          </w:tcPr>
          <w:p w14:paraId="1C49D9A4">
            <w:pPr>
              <w:adjustRightInd w:val="0"/>
              <w:snapToGrid w:val="0"/>
              <w:spacing w:line="240" w:lineRule="atLeast"/>
              <w:rPr>
                <w:rFonts w:hint="eastAsia" w:ascii="仿宋_GB2312" w:hAnsi="仿宋_GB2312" w:cs="仿宋_GB2312"/>
                <w:kern w:val="0"/>
                <w:sz w:val="24"/>
              </w:rPr>
            </w:pPr>
            <w:r>
              <w:rPr>
                <w:rFonts w:hint="eastAsia" w:ascii="仿宋_GB2312" w:hAnsi="仿宋_GB2312" w:cs="仿宋_GB2312"/>
                <w:kern w:val="0"/>
                <w:sz w:val="24"/>
              </w:rPr>
              <w:t>（说明案例聚焦的思政主题，300字以内）</w:t>
            </w:r>
          </w:p>
        </w:tc>
      </w:tr>
      <w:tr w14:paraId="5BA0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9" w:hRule="atLeast"/>
          <w:jc w:val="center"/>
        </w:trPr>
        <w:tc>
          <w:tcPr>
            <w:tcW w:w="1774" w:type="dxa"/>
            <w:noWrap w:val="0"/>
            <w:vAlign w:val="center"/>
          </w:tcPr>
          <w:p w14:paraId="72DC8AA9">
            <w:pPr>
              <w:adjustRightInd w:val="0"/>
              <w:snapToGrid w:val="0"/>
              <w:spacing w:line="240" w:lineRule="atLeast"/>
              <w:jc w:val="center"/>
              <w:rPr>
                <w:rFonts w:hint="eastAsia" w:ascii="仿宋_GB2312" w:hAnsi="仿宋_GB2312" w:cs="仿宋_GB2312"/>
                <w:kern w:val="0"/>
                <w:sz w:val="24"/>
              </w:rPr>
            </w:pPr>
            <w:r>
              <w:rPr>
                <w:rFonts w:hint="eastAsia" w:ascii="仿宋_GB2312" w:hAnsi="仿宋_GB2312" w:cs="仿宋_GB2312"/>
                <w:kern w:val="0"/>
                <w:sz w:val="24"/>
              </w:rPr>
              <w:t>思政元素与专业知识融合点</w:t>
            </w:r>
          </w:p>
        </w:tc>
        <w:tc>
          <w:tcPr>
            <w:tcW w:w="6748" w:type="dxa"/>
            <w:noWrap w:val="0"/>
            <w:vAlign w:val="top"/>
          </w:tcPr>
          <w:p w14:paraId="63FC8BB8">
            <w:pPr>
              <w:adjustRightInd w:val="0"/>
              <w:snapToGrid w:val="0"/>
              <w:spacing w:line="240" w:lineRule="atLeast"/>
              <w:rPr>
                <w:rFonts w:ascii="仿宋_GB2312" w:hAnsi="仿宋_GB2312" w:cs="仿宋_GB2312"/>
                <w:kern w:val="0"/>
                <w:sz w:val="24"/>
              </w:rPr>
            </w:pPr>
            <w:r>
              <w:rPr>
                <w:rFonts w:hint="eastAsia" w:ascii="仿宋_GB2312" w:hAnsi="仿宋_GB2312" w:cs="仿宋_GB2312"/>
                <w:kern w:val="0"/>
                <w:sz w:val="24"/>
              </w:rPr>
              <w:t>（从本讲专业知识中挖掘出的具体思政元素，说明思政内容与专业知识的内在逻辑关联，不生硬贴标签，300字以内）</w:t>
            </w:r>
          </w:p>
        </w:tc>
      </w:tr>
      <w:tr w14:paraId="1CAB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9" w:hRule="atLeast"/>
          <w:jc w:val="center"/>
        </w:trPr>
        <w:tc>
          <w:tcPr>
            <w:tcW w:w="1774" w:type="dxa"/>
            <w:noWrap w:val="0"/>
            <w:vAlign w:val="center"/>
          </w:tcPr>
          <w:p w14:paraId="361795C0">
            <w:pPr>
              <w:adjustRightInd w:val="0"/>
              <w:snapToGrid w:val="0"/>
              <w:spacing w:line="240" w:lineRule="atLeast"/>
              <w:jc w:val="center"/>
              <w:rPr>
                <w:rFonts w:hint="eastAsia" w:ascii="仿宋_GB2312" w:hAnsi="仿宋_GB2312" w:cs="仿宋_GB2312"/>
                <w:kern w:val="0"/>
                <w:sz w:val="24"/>
              </w:rPr>
            </w:pPr>
            <w:r>
              <w:rPr>
                <w:rFonts w:hint="eastAsia" w:ascii="仿宋_GB2312" w:hAnsi="仿宋_GB2312" w:cs="仿宋_GB2312"/>
                <w:kern w:val="0"/>
                <w:sz w:val="24"/>
              </w:rPr>
              <w:t>案例特色与创新</w:t>
            </w:r>
          </w:p>
        </w:tc>
        <w:tc>
          <w:tcPr>
            <w:tcW w:w="6748" w:type="dxa"/>
            <w:noWrap w:val="0"/>
            <w:vAlign w:val="top"/>
          </w:tcPr>
          <w:p w14:paraId="5B8331DD">
            <w:pPr>
              <w:adjustRightInd w:val="0"/>
              <w:snapToGrid w:val="0"/>
              <w:spacing w:line="240" w:lineRule="atLeast"/>
              <w:rPr>
                <w:rFonts w:hint="eastAsia" w:ascii="仿宋_GB2312" w:hAnsi="仿宋_GB2312" w:cs="仿宋_GB2312"/>
                <w:kern w:val="0"/>
                <w:sz w:val="24"/>
              </w:rPr>
            </w:pPr>
            <w:r>
              <w:rPr>
                <w:rFonts w:hint="eastAsia" w:ascii="仿宋_GB2312" w:hAnsi="仿宋_GB2312" w:cs="仿宋_GB2312"/>
                <w:kern w:val="0"/>
                <w:sz w:val="24"/>
              </w:rPr>
              <w:t>（从设计理念、融入方法、教学手段、资源利用等角度阐述本案例在思想思政教育精准性、创新性和可借鉴性等方面的突出特色，1000字以内）</w:t>
            </w:r>
          </w:p>
        </w:tc>
      </w:tr>
    </w:tbl>
    <w:p w14:paraId="2627EC6F">
      <w:pPr>
        <w:adjustRightInd w:val="0"/>
        <w:snapToGrid w:val="0"/>
        <w:spacing w:line="240" w:lineRule="atLeast"/>
        <w:ind w:firstLine="494" w:firstLineChars="200"/>
        <w:rPr>
          <w:rFonts w:ascii="黑体" w:hAnsi="黑体" w:eastAsia="黑体" w:cs="黑体"/>
          <w:sz w:val="24"/>
        </w:rPr>
      </w:pPr>
    </w:p>
    <w:p w14:paraId="04442D1B">
      <w:pPr>
        <w:adjustRightInd w:val="0"/>
        <w:snapToGrid w:val="0"/>
        <w:spacing w:line="240" w:lineRule="atLeast"/>
        <w:ind w:firstLine="494" w:firstLineChars="200"/>
        <w:rPr>
          <w:rFonts w:hint="eastAsia" w:ascii="黑体" w:hAnsi="黑体" w:eastAsia="黑体" w:cs="黑体"/>
          <w:sz w:val="24"/>
        </w:rPr>
      </w:pPr>
      <w:r>
        <w:rPr>
          <w:rFonts w:hint="eastAsia" w:ascii="黑体" w:hAnsi="黑体" w:eastAsia="黑体" w:cs="黑体"/>
          <w:sz w:val="24"/>
        </w:rPr>
        <w:t>四、课程思政案例设计与实施</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9C5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7" w:hRule="atLeast"/>
          <w:jc w:val="center"/>
        </w:trPr>
        <w:tc>
          <w:tcPr>
            <w:tcW w:w="8522" w:type="dxa"/>
            <w:noWrap w:val="0"/>
            <w:vAlign w:val="top"/>
          </w:tcPr>
          <w:p w14:paraId="39E5E1F2">
            <w:pPr>
              <w:adjustRightInd w:val="0"/>
              <w:snapToGrid w:val="0"/>
              <w:spacing w:line="240" w:lineRule="atLeast"/>
              <w:rPr>
                <w:rFonts w:hint="eastAsia" w:ascii="仿宋_GB2312" w:hAnsi="仿宋_GB2312" w:cs="仿宋_GB2312"/>
                <w:kern w:val="0"/>
                <w:sz w:val="24"/>
              </w:rPr>
            </w:pPr>
            <w:r>
              <w:rPr>
                <w:rFonts w:hint="eastAsia" w:ascii="仿宋_GB2312" w:hAnsi="仿宋_GB2312" w:cs="仿宋_GB2312"/>
                <w:kern w:val="0"/>
                <w:sz w:val="24"/>
              </w:rPr>
              <w:t>（一）案例教学目标（价值目标、知识目标、能力目标等）</w:t>
            </w:r>
          </w:p>
          <w:p w14:paraId="7FA3CC74">
            <w:pPr>
              <w:adjustRightInd w:val="0"/>
              <w:snapToGrid w:val="0"/>
              <w:spacing w:line="240" w:lineRule="atLeast"/>
              <w:rPr>
                <w:rFonts w:hint="eastAsia" w:ascii="仿宋_GB2312" w:hAnsi="仿宋_GB2312" w:cs="仿宋_GB2312"/>
                <w:kern w:val="0"/>
                <w:sz w:val="24"/>
              </w:rPr>
            </w:pPr>
          </w:p>
          <w:p w14:paraId="366C7DF1">
            <w:pPr>
              <w:adjustRightInd w:val="0"/>
              <w:snapToGrid w:val="0"/>
              <w:spacing w:line="240" w:lineRule="atLeast"/>
              <w:rPr>
                <w:rFonts w:hint="eastAsia" w:ascii="仿宋_GB2312" w:hAnsi="仿宋_GB2312" w:cs="仿宋_GB2312"/>
                <w:kern w:val="0"/>
                <w:sz w:val="24"/>
              </w:rPr>
            </w:pPr>
          </w:p>
        </w:tc>
      </w:tr>
      <w:tr w14:paraId="1B13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2" w:hRule="atLeast"/>
          <w:jc w:val="center"/>
        </w:trPr>
        <w:tc>
          <w:tcPr>
            <w:tcW w:w="8522" w:type="dxa"/>
            <w:noWrap w:val="0"/>
            <w:vAlign w:val="top"/>
          </w:tcPr>
          <w:p w14:paraId="44865647">
            <w:pPr>
              <w:numPr>
                <w:ilvl w:val="0"/>
                <w:numId w:val="1"/>
              </w:numPr>
              <w:adjustRightInd w:val="0"/>
              <w:snapToGrid w:val="0"/>
              <w:spacing w:line="240" w:lineRule="atLeast"/>
              <w:rPr>
                <w:rFonts w:hint="eastAsia" w:ascii="仿宋_GB2312" w:hAnsi="仿宋_GB2312" w:cs="仿宋_GB2312"/>
                <w:kern w:val="0"/>
                <w:sz w:val="24"/>
              </w:rPr>
            </w:pPr>
            <w:r>
              <w:rPr>
                <w:rFonts w:hint="eastAsia" w:ascii="仿宋_GB2312" w:hAnsi="仿宋_GB2312" w:cs="仿宋_GB2312"/>
                <w:kern w:val="0"/>
                <w:sz w:val="24"/>
              </w:rPr>
              <w:t>教学组织与实施流程（描述教学全过程，突出思政融入的具体环节，可采用流程图加文字说明形式）</w:t>
            </w:r>
          </w:p>
          <w:p w14:paraId="79137116">
            <w:pPr>
              <w:adjustRightInd w:val="0"/>
              <w:snapToGrid w:val="0"/>
              <w:spacing w:line="240" w:lineRule="atLeast"/>
              <w:rPr>
                <w:rFonts w:ascii="仿宋_GB2312" w:hAnsi="仿宋_GB2312" w:cs="仿宋_GB2312"/>
                <w:kern w:val="0"/>
                <w:sz w:val="24"/>
              </w:rPr>
            </w:pPr>
          </w:p>
        </w:tc>
      </w:tr>
      <w:tr w14:paraId="04AA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2" w:hRule="atLeast"/>
          <w:jc w:val="center"/>
        </w:trPr>
        <w:tc>
          <w:tcPr>
            <w:tcW w:w="8522" w:type="dxa"/>
            <w:noWrap w:val="0"/>
            <w:vAlign w:val="top"/>
          </w:tcPr>
          <w:p w14:paraId="2202CF09">
            <w:pPr>
              <w:numPr>
                <w:ilvl w:val="0"/>
                <w:numId w:val="1"/>
              </w:numPr>
              <w:adjustRightInd w:val="0"/>
              <w:snapToGrid w:val="0"/>
              <w:spacing w:line="240" w:lineRule="atLeast"/>
              <w:rPr>
                <w:rFonts w:hint="eastAsia" w:ascii="仿宋_GB2312" w:hAnsi="仿宋_GB2312" w:cs="仿宋_GB2312"/>
                <w:kern w:val="0"/>
                <w:sz w:val="24"/>
              </w:rPr>
            </w:pPr>
            <w:r>
              <w:rPr>
                <w:rFonts w:hint="eastAsia" w:ascii="仿宋_GB2312" w:hAnsi="仿宋_GB2312" w:cs="仿宋_GB2312"/>
                <w:kern w:val="0"/>
                <w:sz w:val="24"/>
              </w:rPr>
              <w:t>教学方法与数字工具</w:t>
            </w:r>
          </w:p>
          <w:p w14:paraId="49AEE3C2">
            <w:pPr>
              <w:adjustRightInd w:val="0"/>
              <w:snapToGrid w:val="0"/>
              <w:spacing w:line="240" w:lineRule="atLeast"/>
              <w:rPr>
                <w:rFonts w:ascii="仿宋_GB2312" w:hAnsi="仿宋_GB2312" w:cs="仿宋_GB2312"/>
                <w:kern w:val="0"/>
                <w:sz w:val="24"/>
              </w:rPr>
            </w:pPr>
          </w:p>
        </w:tc>
      </w:tr>
      <w:tr w14:paraId="6C96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7" w:hRule="atLeast"/>
          <w:jc w:val="center"/>
        </w:trPr>
        <w:tc>
          <w:tcPr>
            <w:tcW w:w="8522" w:type="dxa"/>
            <w:noWrap w:val="0"/>
            <w:vAlign w:val="top"/>
          </w:tcPr>
          <w:p w14:paraId="5B14EA66">
            <w:pPr>
              <w:adjustRightInd w:val="0"/>
              <w:snapToGrid w:val="0"/>
              <w:spacing w:line="240" w:lineRule="atLeast"/>
              <w:rPr>
                <w:rFonts w:ascii="仿宋_GB2312" w:hAnsi="仿宋_GB2312" w:cs="仿宋_GB2312"/>
                <w:kern w:val="0"/>
                <w:sz w:val="24"/>
              </w:rPr>
            </w:pPr>
            <w:r>
              <w:rPr>
                <w:rFonts w:hint="eastAsia" w:ascii="仿宋_GB2312" w:hAnsi="仿宋_GB2312" w:cs="仿宋_GB2312"/>
                <w:kern w:val="0"/>
                <w:sz w:val="24"/>
              </w:rPr>
              <w:t>（四）考核评价与思政目标达成度</w:t>
            </w:r>
          </w:p>
          <w:p w14:paraId="159A6B68">
            <w:pPr>
              <w:adjustRightInd w:val="0"/>
              <w:snapToGrid w:val="0"/>
              <w:spacing w:line="240" w:lineRule="atLeast"/>
              <w:rPr>
                <w:rFonts w:ascii="仿宋_GB2312" w:hAnsi="仿宋_GB2312" w:cs="仿宋_GB2312"/>
                <w:kern w:val="0"/>
                <w:sz w:val="24"/>
              </w:rPr>
            </w:pPr>
          </w:p>
        </w:tc>
      </w:tr>
    </w:tbl>
    <w:p w14:paraId="5741A406">
      <w:pPr>
        <w:adjustRightInd w:val="0"/>
        <w:snapToGrid w:val="0"/>
        <w:spacing w:line="240" w:lineRule="atLeast"/>
        <w:rPr>
          <w:rFonts w:ascii="黑体" w:hAnsi="黑体" w:eastAsia="黑体" w:cs="黑体"/>
          <w:sz w:val="24"/>
        </w:rPr>
      </w:pPr>
    </w:p>
    <w:p w14:paraId="6861FD0D">
      <w:pPr>
        <w:adjustRightInd w:val="0"/>
        <w:snapToGrid w:val="0"/>
        <w:spacing w:line="240" w:lineRule="atLeast"/>
        <w:ind w:firstLine="494" w:firstLineChars="200"/>
        <w:rPr>
          <w:rFonts w:hint="eastAsia" w:ascii="黑体" w:hAnsi="黑体" w:eastAsia="黑体" w:cs="黑体"/>
          <w:sz w:val="24"/>
        </w:rPr>
      </w:pPr>
      <w:r>
        <w:rPr>
          <w:rFonts w:hint="eastAsia" w:ascii="黑体" w:hAnsi="黑体" w:eastAsia="黑体" w:cs="黑体"/>
          <w:sz w:val="24"/>
        </w:rPr>
        <w:t>五、教学效果与反思</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7E0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84" w:hRule="atLeast"/>
          <w:jc w:val="center"/>
        </w:trPr>
        <w:tc>
          <w:tcPr>
            <w:tcW w:w="8522" w:type="dxa"/>
            <w:noWrap w:val="0"/>
            <w:vAlign w:val="top"/>
          </w:tcPr>
          <w:p w14:paraId="6BC32E45">
            <w:pPr>
              <w:adjustRightInd w:val="0"/>
              <w:snapToGrid w:val="0"/>
              <w:spacing w:line="240" w:lineRule="atLeast"/>
              <w:rPr>
                <w:rFonts w:ascii="仿宋_GB2312" w:hAnsi="仿宋_GB2312" w:cs="仿宋_GB2312"/>
                <w:kern w:val="0"/>
                <w:sz w:val="24"/>
              </w:rPr>
            </w:pPr>
          </w:p>
        </w:tc>
      </w:tr>
    </w:tbl>
    <w:p w14:paraId="010C412D">
      <w:pPr>
        <w:adjustRightInd w:val="0"/>
        <w:snapToGrid w:val="0"/>
        <w:spacing w:line="240" w:lineRule="atLeast"/>
        <w:ind w:firstLine="494" w:firstLineChars="200"/>
        <w:rPr>
          <w:rFonts w:ascii="黑体" w:hAnsi="黑体" w:eastAsia="黑体" w:cs="黑体"/>
          <w:sz w:val="24"/>
          <w:szCs w:val="24"/>
        </w:rPr>
      </w:pPr>
    </w:p>
    <w:p w14:paraId="5016A2B5">
      <w:pPr>
        <w:pStyle w:val="5"/>
        <w:adjustRightInd w:val="0"/>
        <w:snapToGrid w:val="0"/>
        <w:spacing w:line="240" w:lineRule="atLeast"/>
        <w:ind w:firstLine="0" w:firstLineChars="0"/>
        <w:rPr>
          <w:rFonts w:ascii="黑体" w:hAnsi="黑体" w:eastAsia="黑体" w:cs="黑体"/>
          <w:sz w:val="24"/>
          <w:szCs w:val="24"/>
        </w:rPr>
      </w:pPr>
    </w:p>
    <w:p w14:paraId="2730A17F">
      <w:pPr>
        <w:adjustRightInd w:val="0"/>
        <w:snapToGrid w:val="0"/>
        <w:spacing w:line="240" w:lineRule="atLeast"/>
        <w:ind w:firstLine="494" w:firstLineChars="200"/>
        <w:rPr>
          <w:rFonts w:ascii="黑体" w:hAnsi="黑体" w:eastAsia="黑体" w:cs="黑体"/>
          <w:sz w:val="24"/>
          <w:szCs w:val="24"/>
        </w:rPr>
      </w:pPr>
      <w:r>
        <w:rPr>
          <w:rFonts w:hint="eastAsia" w:ascii="黑体" w:hAnsi="黑体" w:eastAsia="黑体" w:cs="黑体"/>
          <w:sz w:val="24"/>
          <w:szCs w:val="24"/>
        </w:rPr>
        <w:t>六、附件材料清单</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42B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522" w:type="dxa"/>
            <w:noWrap w:val="0"/>
            <w:vAlign w:val="top"/>
          </w:tcPr>
          <w:p w14:paraId="1662D9C2">
            <w:pPr>
              <w:pStyle w:val="5"/>
              <w:adjustRightInd w:val="0"/>
              <w:snapToGrid w:val="0"/>
              <w:spacing w:line="240" w:lineRule="atLeast"/>
              <w:ind w:left="654" w:leftChars="200" w:firstLine="0" w:firstLineChars="0"/>
              <w:rPr>
                <w:rFonts w:hint="eastAsia" w:ascii="仿宋_GB2312" w:hAnsi="仿宋_GB2312" w:cs="仿宋_GB2312"/>
                <w:kern w:val="0"/>
                <w:sz w:val="24"/>
                <w:szCs w:val="24"/>
              </w:rPr>
            </w:pPr>
            <w:r>
              <w:rPr>
                <w:rFonts w:hint="eastAsia" w:ascii="仿宋_GB2312" w:hAnsi="仿宋_GB2312" w:cs="仿宋_GB2312"/>
                <w:kern w:val="0"/>
                <w:sz w:val="24"/>
                <w:szCs w:val="24"/>
              </w:rPr>
              <w:t>1.本案例的详细教学设计方案（必须提供，课程负责人签字）</w:t>
            </w:r>
          </w:p>
          <w:p w14:paraId="155F3D67">
            <w:pPr>
              <w:adjustRightInd w:val="0"/>
              <w:snapToGrid w:val="0"/>
              <w:spacing w:line="240" w:lineRule="atLeast"/>
              <w:ind w:left="630"/>
              <w:rPr>
                <w:rFonts w:hint="eastAsia" w:ascii="仿宋_GB2312" w:hAnsi="仿宋_GB2312" w:cs="仿宋_GB2312"/>
                <w:kern w:val="0"/>
                <w:sz w:val="24"/>
              </w:rPr>
            </w:pPr>
            <w:r>
              <w:rPr>
                <w:rFonts w:hint="eastAsia" w:ascii="仿宋_GB2312" w:hAnsi="仿宋_GB2312" w:cs="仿宋_GB2312"/>
                <w:kern w:val="0"/>
                <w:sz w:val="24"/>
                <w:lang w:val="en-US" w:eastAsia="zh-CN"/>
              </w:rPr>
              <w:t>2</w:t>
            </w:r>
            <w:r>
              <w:rPr>
                <w:rFonts w:hint="eastAsia" w:ascii="仿宋_GB2312" w:hAnsi="仿宋_GB2312" w:cs="仿宋_GB2312"/>
                <w:kern w:val="0"/>
                <w:sz w:val="24"/>
              </w:rPr>
              <w:t>.学生评价及反馈（选择性提供</w:t>
            </w:r>
            <w:r>
              <w:rPr>
                <w:rFonts w:hint="eastAsia" w:ascii="仿宋_GB2312" w:hAnsi="仿宋_GB2312" w:cs="仿宋_GB2312"/>
                <w:kern w:val="0"/>
                <w:sz w:val="24"/>
                <w:lang w:eastAsia="zh-CN"/>
              </w:rPr>
              <w:t>，不超过</w:t>
            </w:r>
            <w:r>
              <w:rPr>
                <w:rFonts w:hint="eastAsia" w:ascii="仿宋_GB2312" w:hAnsi="仿宋_GB2312" w:cs="仿宋_GB2312"/>
                <w:kern w:val="0"/>
                <w:sz w:val="24"/>
                <w:lang w:val="en-US" w:eastAsia="zh-CN"/>
              </w:rPr>
              <w:t>3项</w:t>
            </w:r>
            <w:r>
              <w:rPr>
                <w:rFonts w:hint="eastAsia" w:ascii="仿宋_GB2312" w:hAnsi="仿宋_GB2312" w:cs="仿宋_GB2312"/>
                <w:kern w:val="0"/>
                <w:sz w:val="24"/>
              </w:rPr>
              <w:t>）</w:t>
            </w:r>
          </w:p>
          <w:p w14:paraId="35BCA6FF">
            <w:pPr>
              <w:adjustRightInd w:val="0"/>
              <w:snapToGrid w:val="0"/>
              <w:spacing w:line="240" w:lineRule="atLeast"/>
              <w:ind w:firstLine="494" w:firstLineChars="200"/>
              <w:rPr>
                <w:rFonts w:ascii="仿宋_GB2312" w:hAnsi="仿宋_GB2312" w:cs="仿宋_GB2312"/>
                <w:b/>
                <w:bCs/>
                <w:w w:val="95"/>
                <w:kern w:val="0"/>
                <w:sz w:val="24"/>
              </w:rPr>
            </w:pPr>
            <w:r>
              <w:rPr>
                <w:rFonts w:hint="eastAsia" w:ascii="仿宋_GB2312" w:hAnsi="仿宋_GB2312" w:cs="仿宋_GB2312"/>
                <w:b/>
                <w:bCs/>
                <w:kern w:val="0"/>
                <w:sz w:val="24"/>
              </w:rPr>
              <w:t>以上材料均可能网上公开，请严格审查，确保不违反有关法律及保密规定。</w:t>
            </w:r>
          </w:p>
        </w:tc>
      </w:tr>
    </w:tbl>
    <w:p w14:paraId="714539E4">
      <w:pPr>
        <w:adjustRightInd w:val="0"/>
        <w:snapToGrid w:val="0"/>
        <w:spacing w:line="240" w:lineRule="atLeast"/>
        <w:ind w:firstLine="494" w:firstLineChars="200"/>
        <w:rPr>
          <w:rFonts w:hint="eastAsia" w:ascii="黑体" w:hAnsi="黑体" w:eastAsia="黑体" w:cs="黑体"/>
          <w:sz w:val="24"/>
          <w:szCs w:val="24"/>
        </w:rPr>
      </w:pPr>
    </w:p>
    <w:p w14:paraId="51643BFF">
      <w:pPr>
        <w:adjustRightInd w:val="0"/>
        <w:snapToGrid w:val="0"/>
        <w:spacing w:line="240" w:lineRule="atLeast"/>
        <w:ind w:firstLine="494" w:firstLineChars="200"/>
        <w:rPr>
          <w:rFonts w:ascii="黑体" w:hAnsi="黑体" w:eastAsia="黑体" w:cs="黑体"/>
          <w:sz w:val="24"/>
          <w:szCs w:val="24"/>
        </w:rPr>
      </w:pPr>
      <w:r>
        <w:rPr>
          <w:rFonts w:hint="eastAsia" w:ascii="黑体" w:hAnsi="黑体" w:eastAsia="黑体" w:cs="黑体"/>
          <w:sz w:val="24"/>
          <w:szCs w:val="24"/>
        </w:rPr>
        <w:t>七、课程案例负责人承诺</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F2F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24" w:hRule="atLeast"/>
          <w:jc w:val="center"/>
        </w:trPr>
        <w:tc>
          <w:tcPr>
            <w:tcW w:w="8522" w:type="dxa"/>
            <w:noWrap w:val="0"/>
            <w:vAlign w:val="top"/>
          </w:tcPr>
          <w:p w14:paraId="0061E64C">
            <w:pPr>
              <w:adjustRightInd w:val="0"/>
              <w:snapToGrid w:val="0"/>
              <w:spacing w:line="240" w:lineRule="atLeast"/>
              <w:ind w:firstLine="494" w:firstLineChars="200"/>
              <w:rPr>
                <w:rFonts w:ascii="仿宋_GB2312" w:hAnsi="仿宋"/>
                <w:kern w:val="0"/>
                <w:sz w:val="24"/>
              </w:rPr>
            </w:pPr>
            <w:r>
              <w:rPr>
                <w:rFonts w:hint="eastAsia" w:ascii="仿宋_GB2312" w:hAnsi="仿宋"/>
                <w:kern w:val="0"/>
                <w:sz w:val="24"/>
              </w:rPr>
              <w:t>本人已认真填写并检查以上材料，保证内容真实有效，不存在任何知识产权问题。如有违反，本人将承担相关责任。</w:t>
            </w:r>
          </w:p>
          <w:p w14:paraId="34451E46">
            <w:pPr>
              <w:adjustRightInd w:val="0"/>
              <w:snapToGrid w:val="0"/>
              <w:spacing w:line="240" w:lineRule="atLeast"/>
              <w:ind w:firstLine="494" w:firstLineChars="200"/>
              <w:rPr>
                <w:rFonts w:ascii="仿宋_GB2312" w:hAnsi="仿宋"/>
                <w:kern w:val="0"/>
                <w:sz w:val="24"/>
              </w:rPr>
            </w:pPr>
          </w:p>
          <w:p w14:paraId="14078C5A">
            <w:pPr>
              <w:adjustRightInd w:val="0"/>
              <w:snapToGrid w:val="0"/>
              <w:spacing w:line="240" w:lineRule="atLeast"/>
              <w:ind w:firstLine="494" w:firstLineChars="200"/>
              <w:rPr>
                <w:rFonts w:ascii="仿宋_GB2312" w:hAnsi="仿宋"/>
                <w:kern w:val="0"/>
                <w:sz w:val="24"/>
              </w:rPr>
            </w:pPr>
          </w:p>
          <w:p w14:paraId="618DCD35">
            <w:pPr>
              <w:adjustRightInd w:val="0"/>
              <w:snapToGrid w:val="0"/>
              <w:spacing w:line="240" w:lineRule="atLeast"/>
              <w:ind w:firstLine="494" w:firstLineChars="200"/>
              <w:rPr>
                <w:rFonts w:ascii="仿宋_GB2312" w:hAnsi="仿宋"/>
                <w:kern w:val="0"/>
                <w:sz w:val="24"/>
              </w:rPr>
            </w:pPr>
          </w:p>
          <w:p w14:paraId="37BBA2B5">
            <w:pPr>
              <w:adjustRightInd w:val="0"/>
              <w:snapToGrid w:val="0"/>
              <w:spacing w:line="240" w:lineRule="atLeast"/>
              <w:ind w:right="3924" w:rightChars="1200" w:firstLine="494" w:firstLineChars="200"/>
              <w:jc w:val="right"/>
              <w:rPr>
                <w:rFonts w:ascii="仿宋_GB2312" w:hAnsi="仿宋"/>
                <w:kern w:val="0"/>
                <w:sz w:val="24"/>
              </w:rPr>
            </w:pPr>
            <w:r>
              <w:rPr>
                <w:rFonts w:hint="eastAsia" w:ascii="仿宋_GB2312" w:hAnsi="仿宋"/>
                <w:kern w:val="0"/>
                <w:sz w:val="24"/>
              </w:rPr>
              <w:t xml:space="preserve">           课程负责人（签字）：</w:t>
            </w:r>
          </w:p>
          <w:p w14:paraId="35303FB7">
            <w:pPr>
              <w:adjustRightInd w:val="0"/>
              <w:snapToGrid w:val="0"/>
              <w:spacing w:line="240" w:lineRule="atLeast"/>
              <w:ind w:right="3924" w:rightChars="1200" w:firstLine="494" w:firstLineChars="200"/>
              <w:jc w:val="right"/>
              <w:rPr>
                <w:rFonts w:ascii="仿宋_GB2312" w:hAnsi="仿宋"/>
                <w:kern w:val="0"/>
                <w:sz w:val="24"/>
              </w:rPr>
            </w:pPr>
            <w:r>
              <w:rPr>
                <w:rFonts w:hint="eastAsia" w:ascii="仿宋_GB2312" w:hAnsi="仿宋"/>
                <w:kern w:val="0"/>
                <w:sz w:val="24"/>
              </w:rPr>
              <w:t>年   月   日</w:t>
            </w:r>
          </w:p>
        </w:tc>
      </w:tr>
    </w:tbl>
    <w:p w14:paraId="4AE4BDED">
      <w:pPr>
        <w:adjustRightInd w:val="0"/>
        <w:snapToGrid w:val="0"/>
        <w:spacing w:line="240" w:lineRule="atLeast"/>
        <w:ind w:firstLine="494" w:firstLineChars="200"/>
        <w:rPr>
          <w:rFonts w:ascii="黑体" w:hAnsi="黑体" w:eastAsia="黑体" w:cs="黑体"/>
          <w:sz w:val="24"/>
          <w:szCs w:val="24"/>
        </w:rPr>
      </w:pPr>
      <w:r>
        <w:rPr>
          <w:rFonts w:hint="eastAsia" w:ascii="黑体" w:hAnsi="黑体" w:eastAsia="黑体" w:cs="黑体"/>
          <w:sz w:val="24"/>
          <w:szCs w:val="24"/>
        </w:rPr>
        <w:t>八、申报学校政治审查意见</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C6D2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4" w:hRule="atLeast"/>
          <w:jc w:val="center"/>
        </w:trPr>
        <w:tc>
          <w:tcPr>
            <w:tcW w:w="8522" w:type="dxa"/>
            <w:noWrap w:val="0"/>
            <w:vAlign w:val="top"/>
          </w:tcPr>
          <w:p w14:paraId="74A6758A">
            <w:pPr>
              <w:pStyle w:val="5"/>
              <w:adjustRightInd w:val="0"/>
              <w:snapToGrid w:val="0"/>
              <w:spacing w:line="240" w:lineRule="atLeast"/>
              <w:ind w:firstLine="0" w:firstLineChars="0"/>
              <w:rPr>
                <w:kern w:val="0"/>
                <w:sz w:val="24"/>
                <w:szCs w:val="24"/>
              </w:rPr>
            </w:pPr>
          </w:p>
          <w:p w14:paraId="78D1DFA9">
            <w:pPr>
              <w:pStyle w:val="5"/>
              <w:adjustRightInd w:val="0"/>
              <w:snapToGrid w:val="0"/>
              <w:spacing w:line="240" w:lineRule="atLeast"/>
              <w:ind w:firstLine="472"/>
              <w:rPr>
                <w:rFonts w:ascii="仿宋_GB2312" w:hAnsi="仿宋_GB2312" w:cs="仿宋_GB2312"/>
                <w:kern w:val="0"/>
                <w:sz w:val="24"/>
                <w:szCs w:val="24"/>
              </w:rPr>
            </w:pPr>
            <w:r>
              <w:rPr>
                <w:rFonts w:hint="eastAsia" w:ascii="仿宋_GB2312" w:hAnsi="仿宋_GB2312" w:cs="仿宋_GB2312"/>
                <w:kern w:val="0"/>
                <w:sz w:val="24"/>
                <w:szCs w:val="24"/>
              </w:rPr>
              <w:t>该课程思政课程案例内容及上传的申报材料无危害国家安全、涉密及其他不适宜公开传播的内容，思想导向正确，不存在思想性问题。</w:t>
            </w:r>
          </w:p>
          <w:p w14:paraId="1102FADB">
            <w:pPr>
              <w:pStyle w:val="5"/>
              <w:adjustRightInd w:val="0"/>
              <w:snapToGrid w:val="0"/>
              <w:spacing w:line="240" w:lineRule="atLeast"/>
              <w:ind w:firstLine="472"/>
              <w:rPr>
                <w:rFonts w:ascii="仿宋_GB2312" w:hAnsi="仿宋_GB2312" w:cs="仿宋_GB2312"/>
                <w:kern w:val="0"/>
                <w:sz w:val="24"/>
                <w:szCs w:val="24"/>
              </w:rPr>
            </w:pPr>
            <w:r>
              <w:rPr>
                <w:rFonts w:hint="eastAsia" w:ascii="仿宋_GB2312" w:hAnsi="仿宋_GB2312" w:cs="仿宋_GB2312"/>
                <w:kern w:val="0"/>
                <w:sz w:val="24"/>
                <w:szCs w:val="24"/>
              </w:rPr>
              <w:t>该课程负责人（教学团队）政治立场坚定，遵纪守法，无违法违纪行为，不存在师德师风问题、学术不端等问题，五年内未出现过重大教学事故。</w:t>
            </w:r>
          </w:p>
          <w:p w14:paraId="67F52C5A">
            <w:pPr>
              <w:pStyle w:val="5"/>
              <w:adjustRightInd w:val="0"/>
              <w:snapToGrid w:val="0"/>
              <w:spacing w:line="240" w:lineRule="atLeast"/>
              <w:ind w:firstLine="472"/>
              <w:rPr>
                <w:rFonts w:ascii="仿宋_GB2312" w:hAnsi="仿宋_GB2312" w:cs="仿宋_GB2312"/>
                <w:kern w:val="0"/>
                <w:sz w:val="24"/>
                <w:szCs w:val="24"/>
              </w:rPr>
            </w:pPr>
          </w:p>
          <w:p w14:paraId="5D0C1913">
            <w:pPr>
              <w:pStyle w:val="5"/>
              <w:adjustRightInd w:val="0"/>
              <w:snapToGrid w:val="0"/>
              <w:spacing w:line="240" w:lineRule="atLeast"/>
              <w:ind w:firstLine="472"/>
              <w:rPr>
                <w:rFonts w:ascii="仿宋_GB2312" w:hAnsi="仿宋_GB2312" w:cs="仿宋_GB2312"/>
                <w:kern w:val="0"/>
                <w:sz w:val="24"/>
                <w:szCs w:val="24"/>
              </w:rPr>
            </w:pPr>
          </w:p>
          <w:p w14:paraId="7ED0C67C">
            <w:pPr>
              <w:pStyle w:val="5"/>
              <w:adjustRightInd w:val="0"/>
              <w:snapToGrid w:val="0"/>
              <w:spacing w:line="240" w:lineRule="atLeast"/>
              <w:ind w:firstLine="472"/>
              <w:rPr>
                <w:rFonts w:ascii="仿宋_GB2312" w:hAnsi="仿宋_GB2312" w:cs="仿宋_GB2312"/>
                <w:kern w:val="0"/>
                <w:sz w:val="24"/>
                <w:szCs w:val="24"/>
              </w:rPr>
            </w:pPr>
          </w:p>
          <w:p w14:paraId="7863D3B9">
            <w:pPr>
              <w:pStyle w:val="5"/>
              <w:adjustRightInd w:val="0"/>
              <w:snapToGrid w:val="0"/>
              <w:spacing w:line="240" w:lineRule="atLeast"/>
              <w:ind w:firstLine="472"/>
              <w:rPr>
                <w:rFonts w:ascii="仿宋_GB2312" w:hAnsi="仿宋_GB2312" w:cs="仿宋_GB2312"/>
                <w:kern w:val="0"/>
                <w:sz w:val="24"/>
                <w:szCs w:val="24"/>
              </w:rPr>
            </w:pPr>
          </w:p>
          <w:p w14:paraId="5DAAF774">
            <w:pPr>
              <w:pStyle w:val="5"/>
              <w:adjustRightInd w:val="0"/>
              <w:snapToGrid w:val="0"/>
              <w:spacing w:line="240" w:lineRule="atLeast"/>
              <w:ind w:right="3924" w:rightChars="1200" w:firstLine="472"/>
              <w:jc w:val="right"/>
              <w:rPr>
                <w:rFonts w:ascii="仿宋_GB2312" w:hAnsi="仿宋_GB2312" w:cs="仿宋_GB2312"/>
                <w:kern w:val="0"/>
                <w:sz w:val="24"/>
                <w:szCs w:val="24"/>
              </w:rPr>
            </w:pPr>
            <w:r>
              <w:rPr>
                <w:rFonts w:hint="eastAsia" w:ascii="仿宋_GB2312" w:hAnsi="仿宋_GB2312" w:cs="仿宋_GB2312"/>
                <w:kern w:val="0"/>
                <w:sz w:val="24"/>
                <w:szCs w:val="24"/>
              </w:rPr>
              <w:t>学校党委（盖章）</w:t>
            </w:r>
          </w:p>
          <w:p w14:paraId="2E13E237">
            <w:pPr>
              <w:pStyle w:val="5"/>
              <w:adjustRightInd w:val="0"/>
              <w:snapToGrid w:val="0"/>
              <w:spacing w:line="240" w:lineRule="atLeast"/>
              <w:ind w:right="3924" w:rightChars="1200" w:firstLine="472"/>
              <w:jc w:val="right"/>
              <w:rPr>
                <w:kern w:val="0"/>
                <w:sz w:val="24"/>
                <w:szCs w:val="24"/>
              </w:rPr>
            </w:pPr>
            <w:r>
              <w:rPr>
                <w:rFonts w:hint="eastAsia" w:ascii="仿宋_GB2312" w:hAnsi="仿宋"/>
                <w:kern w:val="0"/>
                <w:sz w:val="24"/>
                <w:szCs w:val="24"/>
              </w:rPr>
              <w:t>年   月   日</w:t>
            </w:r>
          </w:p>
        </w:tc>
      </w:tr>
    </w:tbl>
    <w:p w14:paraId="54E2C844">
      <w:pPr>
        <w:adjustRightInd w:val="0"/>
        <w:snapToGrid w:val="0"/>
        <w:spacing w:line="240" w:lineRule="atLeast"/>
        <w:ind w:firstLine="494" w:firstLineChars="200"/>
        <w:rPr>
          <w:rFonts w:ascii="黑体" w:hAnsi="黑体" w:eastAsia="黑体"/>
          <w:sz w:val="24"/>
          <w:szCs w:val="24"/>
        </w:rPr>
      </w:pPr>
    </w:p>
    <w:p w14:paraId="05436F7E">
      <w:pPr>
        <w:adjustRightInd w:val="0"/>
        <w:snapToGrid w:val="0"/>
        <w:spacing w:line="240" w:lineRule="atLeast"/>
        <w:ind w:firstLine="494" w:firstLineChars="200"/>
        <w:rPr>
          <w:rFonts w:ascii="黑体" w:hAnsi="黑体" w:eastAsia="黑体"/>
          <w:sz w:val="24"/>
          <w:szCs w:val="24"/>
        </w:rPr>
      </w:pPr>
      <w:r>
        <w:rPr>
          <w:rFonts w:hint="eastAsia" w:ascii="黑体" w:hAnsi="黑体" w:eastAsia="黑体"/>
          <w:sz w:val="24"/>
          <w:szCs w:val="24"/>
        </w:rPr>
        <w:t>九、申报学校承诺意见</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0FA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6" w:hRule="atLeast"/>
          <w:jc w:val="center"/>
        </w:trPr>
        <w:tc>
          <w:tcPr>
            <w:tcW w:w="8522" w:type="dxa"/>
            <w:noWrap w:val="0"/>
            <w:vAlign w:val="top"/>
          </w:tcPr>
          <w:p w14:paraId="4D8A0D63">
            <w:pPr>
              <w:adjustRightInd w:val="0"/>
              <w:snapToGrid w:val="0"/>
              <w:spacing w:line="240" w:lineRule="atLeast"/>
              <w:ind w:firstLine="494" w:firstLineChars="200"/>
              <w:rPr>
                <w:rFonts w:ascii="仿宋_GB2312" w:hAnsi="仿宋"/>
                <w:kern w:val="0"/>
                <w:sz w:val="24"/>
              </w:rPr>
            </w:pPr>
          </w:p>
          <w:p w14:paraId="2ABD0F29">
            <w:pPr>
              <w:adjustRightInd w:val="0"/>
              <w:snapToGrid w:val="0"/>
              <w:spacing w:line="240" w:lineRule="atLeast"/>
              <w:ind w:firstLine="494" w:firstLineChars="200"/>
              <w:rPr>
                <w:rFonts w:ascii="仿宋_GB2312" w:hAnsi="仿宋"/>
                <w:kern w:val="0"/>
                <w:sz w:val="24"/>
              </w:rPr>
            </w:pPr>
            <w:r>
              <w:rPr>
                <w:rFonts w:hint="eastAsia" w:ascii="仿宋_GB2312" w:hAnsi="仿宋"/>
                <w:kern w:val="0"/>
                <w:sz w:val="24"/>
              </w:rPr>
              <w:t>学校进行择优申报推荐，并对课程案例有关信息及课程负责人填报的内容进行了认真核实，保证真实性。</w:t>
            </w:r>
          </w:p>
          <w:p w14:paraId="7D5F1F15">
            <w:pPr>
              <w:adjustRightInd w:val="0"/>
              <w:snapToGrid w:val="0"/>
              <w:spacing w:line="240" w:lineRule="atLeast"/>
              <w:ind w:firstLine="494" w:firstLineChars="200"/>
              <w:rPr>
                <w:rFonts w:ascii="仿宋_GB2312" w:hAnsi="仿宋"/>
                <w:kern w:val="0"/>
                <w:sz w:val="24"/>
              </w:rPr>
            </w:pPr>
            <w:r>
              <w:rPr>
                <w:rFonts w:hint="eastAsia" w:ascii="仿宋_GB2312" w:hAnsi="仿宋"/>
                <w:kern w:val="0"/>
                <w:sz w:val="24"/>
              </w:rPr>
              <w:t>该课程案例如果被认定为“省级课程思政优秀案例”，学校承诺为课程建设提供政策、经费等方面的支持，确保该课程继续建设五年。学校将主动提供并同意课程建设和改革成果在指定的网站上公开展示和分享。学校将监督课程负责人经审核程序后更新资源和数据。</w:t>
            </w:r>
          </w:p>
          <w:p w14:paraId="0AFC7332">
            <w:pPr>
              <w:adjustRightInd w:val="0"/>
              <w:snapToGrid w:val="0"/>
              <w:spacing w:line="240" w:lineRule="atLeast"/>
              <w:ind w:right="1680"/>
              <w:rPr>
                <w:rFonts w:ascii="仿宋_GB2312" w:hAnsi="仿宋"/>
                <w:kern w:val="0"/>
                <w:sz w:val="24"/>
              </w:rPr>
            </w:pPr>
          </w:p>
          <w:p w14:paraId="02921EDC">
            <w:pPr>
              <w:adjustRightInd w:val="0"/>
              <w:snapToGrid w:val="0"/>
              <w:spacing w:line="240" w:lineRule="atLeast"/>
              <w:ind w:right="1680"/>
              <w:rPr>
                <w:rFonts w:ascii="仿宋_GB2312" w:hAnsi="仿宋"/>
                <w:kern w:val="0"/>
                <w:sz w:val="24"/>
              </w:rPr>
            </w:pPr>
          </w:p>
          <w:p w14:paraId="2ED5AEE0">
            <w:pPr>
              <w:adjustRightInd w:val="0"/>
              <w:snapToGrid w:val="0"/>
              <w:spacing w:line="240" w:lineRule="atLeast"/>
              <w:ind w:right="1680"/>
              <w:rPr>
                <w:rFonts w:ascii="仿宋_GB2312" w:hAnsi="仿宋"/>
                <w:kern w:val="0"/>
                <w:sz w:val="24"/>
              </w:rPr>
            </w:pPr>
          </w:p>
          <w:p w14:paraId="2D95D29D">
            <w:pPr>
              <w:adjustRightInd w:val="0"/>
              <w:snapToGrid w:val="0"/>
              <w:spacing w:line="240" w:lineRule="atLeast"/>
              <w:ind w:right="1680"/>
              <w:rPr>
                <w:rFonts w:ascii="仿宋_GB2312" w:hAnsi="仿宋"/>
                <w:kern w:val="0"/>
                <w:sz w:val="24"/>
              </w:rPr>
            </w:pPr>
          </w:p>
          <w:p w14:paraId="2D39FFD9">
            <w:pPr>
              <w:adjustRightInd w:val="0"/>
              <w:snapToGrid w:val="0"/>
              <w:spacing w:line="240" w:lineRule="atLeast"/>
              <w:ind w:right="1680"/>
              <w:rPr>
                <w:rFonts w:ascii="仿宋_GB2312" w:hAnsi="仿宋"/>
                <w:kern w:val="0"/>
                <w:sz w:val="24"/>
              </w:rPr>
            </w:pPr>
          </w:p>
          <w:p w14:paraId="01562837">
            <w:pPr>
              <w:adjustRightInd w:val="0"/>
              <w:snapToGrid w:val="0"/>
              <w:spacing w:line="240" w:lineRule="atLeast"/>
              <w:ind w:right="3924" w:rightChars="1200"/>
              <w:jc w:val="right"/>
              <w:rPr>
                <w:rFonts w:ascii="仿宋_GB2312" w:hAnsi="仿宋"/>
                <w:kern w:val="0"/>
                <w:sz w:val="24"/>
              </w:rPr>
            </w:pPr>
            <w:r>
              <w:rPr>
                <w:rFonts w:hint="eastAsia" w:ascii="仿宋_GB2312" w:hAnsi="仿宋"/>
                <w:kern w:val="0"/>
                <w:sz w:val="24"/>
              </w:rPr>
              <w:t>主管校领导签字：</w:t>
            </w:r>
          </w:p>
          <w:p w14:paraId="26BC05D0">
            <w:pPr>
              <w:adjustRightInd w:val="0"/>
              <w:snapToGrid w:val="0"/>
              <w:spacing w:line="240" w:lineRule="atLeast"/>
              <w:ind w:right="3924" w:rightChars="1200"/>
              <w:jc w:val="right"/>
              <w:rPr>
                <w:rFonts w:ascii="仿宋_GB2312" w:hAnsi="仿宋"/>
                <w:kern w:val="0"/>
                <w:sz w:val="24"/>
              </w:rPr>
            </w:pPr>
            <w:r>
              <w:rPr>
                <w:rFonts w:hint="eastAsia" w:ascii="仿宋_GB2312" w:hAnsi="仿宋"/>
                <w:kern w:val="0"/>
                <w:sz w:val="24"/>
              </w:rPr>
              <w:t>（学校公章）</w:t>
            </w:r>
          </w:p>
          <w:p w14:paraId="6E001069">
            <w:pPr>
              <w:adjustRightInd w:val="0"/>
              <w:snapToGrid w:val="0"/>
              <w:spacing w:line="240" w:lineRule="atLeast"/>
              <w:ind w:right="3924" w:rightChars="1200"/>
              <w:jc w:val="right"/>
              <w:rPr>
                <w:rFonts w:ascii="仿宋_GB2312" w:hAnsi="仿宋"/>
                <w:kern w:val="0"/>
                <w:sz w:val="24"/>
              </w:rPr>
            </w:pPr>
            <w:r>
              <w:rPr>
                <w:rFonts w:hint="eastAsia" w:ascii="仿宋_GB2312" w:hAnsi="仿宋"/>
                <w:kern w:val="0"/>
                <w:sz w:val="24"/>
              </w:rPr>
              <w:t>年   月   日</w:t>
            </w:r>
          </w:p>
        </w:tc>
      </w:tr>
    </w:tbl>
    <w:p w14:paraId="4923E62E">
      <w:pPr>
        <w:spacing w:line="20" w:lineRule="exact"/>
        <w:rPr>
          <w:rFonts w:ascii="仿宋" w:hAnsi="仿宋" w:eastAsia="仿宋"/>
          <w:szCs w:val="32"/>
        </w:rPr>
      </w:pPr>
    </w:p>
    <w:p w14:paraId="375767DA"/>
    <w:sectPr>
      <w:pgSz w:w="11906" w:h="16838"/>
      <w:pgMar w:top="1928" w:right="1474" w:bottom="1531" w:left="1587" w:header="851" w:footer="1247" w:gutter="0"/>
      <w:pgNumType w:fmt="decimal"/>
      <w:cols w:space="720" w:num="1"/>
      <w:titlePg/>
      <w:rtlGutter w:val="0"/>
      <w:docGrid w:type="linesAndChars" w:linePitch="631" w:charSpace="1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2010609030101010101"/>
    <w:charset w:val="00"/>
    <w:family w:val="modern"/>
    <w:pitch w:val="default"/>
    <w:sig w:usb0="00000000" w:usb1="00000000" w:usb2="00000000" w:usb3="00000000" w:csb0="00040000" w:csb1="00000000"/>
  </w:font>
  <w:font w:name="方正小标宋简体">
    <w:altName w:val="汉仪书宋二KW"/>
    <w:panose1 w:val="02000000000000000000"/>
    <w:charset w:val="00"/>
    <w:family w:val="auto"/>
    <w:pitch w:val="default"/>
    <w:sig w:usb0="00000000" w:usb1="00000000" w:usb2="00000012" w:usb3="00000000" w:csb0="00040001" w:csb1="00000000"/>
  </w:font>
  <w:font w:name="楷体_GB2312">
    <w:altName w:val="汉仪楷体简"/>
    <w:panose1 w:val="02010609030101010101"/>
    <w:charset w:val="00"/>
    <w:family w:val="modern"/>
    <w:pitch w:val="default"/>
    <w:sig w:usb0="00000000" w:usb1="00000000" w:usb2="00000000" w:usb3="00000000" w:csb0="00040000" w:csb1="00000000"/>
  </w:font>
  <w:font w:name="MingLiU">
    <w:altName w:val="宋体-繁"/>
    <w:panose1 w:val="02010609000101010101"/>
    <w:charset w:val="00"/>
    <w:family w:val="modern"/>
    <w:pitch w:val="default"/>
    <w:sig w:usb0="00000000" w:usb1="00000000" w:usb2="00000016" w:usb3="00000000" w:csb0="00100001" w:csb1="00000000"/>
  </w:font>
  <w:font w:name="仿宋">
    <w:altName w:val="方正仿宋_GBK"/>
    <w:panose1 w:val="02010609060101010101"/>
    <w:charset w:val="00"/>
    <w:family w:val="modern"/>
    <w:pitch w:val="default"/>
    <w:sig w:usb0="00000000" w:usb1="00000000" w:usb2="00000016" w:usb3="00000000" w:csb0="00040001" w:csb1="0000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宋体-繁">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D7313">
    <w:pPr>
      <w:pStyle w:val="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F6B66"/>
    <w:multiLevelType w:val="singleLevel"/>
    <w:tmpl w:val="DFBF6B6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B75A13"/>
    <w:rsid w:val="FAB75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rPr>
  </w:style>
  <w:style w:type="paragraph" w:styleId="5">
    <w:name w:val="List Paragraph"/>
    <w:basedOn w:val="1"/>
    <w:qFormat/>
    <w:uiPriority w:val="34"/>
    <w:pPr>
      <w:spacing w:line="240" w:lineRule="auto"/>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2026-06-02T14:21:00Z</dcterms:created>
  <dc:creator>王梦丹</dc:creator>
  <cp:lastModifiedBy>王梦丹</cp:lastModifiedBy>
  <dcterms:modified xsi:type="dcterms:W3CDTF">2026-06-02T14:22:11Z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F84A9AE74AD1409F65761E6AA0AAAEC2_41</vt:lpwstr>
  </property>
</Properties>
</file>