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rPr>
      </w:pPr>
      <w:r>
        <w:rPr>
          <w:rFonts w:hint="eastAsia" w:ascii="黑体" w:hAnsi="黑体" w:eastAsia="黑体" w:cs="黑体"/>
          <w:sz w:val="28"/>
          <w:szCs w:val="28"/>
        </w:rPr>
        <w:t>教师资格校考笔试</w:t>
      </w:r>
    </w:p>
    <w:p>
      <w:pPr>
        <w:jc w:val="center"/>
        <w:rPr>
          <w:rFonts w:hint="eastAsia" w:ascii="黑体" w:hAnsi="黑体" w:eastAsia="黑体" w:cs="黑体"/>
          <w:sz w:val="28"/>
          <w:szCs w:val="28"/>
        </w:rPr>
      </w:pPr>
      <w:r>
        <w:rPr>
          <w:rFonts w:hint="eastAsia" w:ascii="黑体" w:hAnsi="黑体" w:eastAsia="黑体" w:cs="黑体"/>
          <w:sz w:val="28"/>
          <w:szCs w:val="28"/>
        </w:rPr>
        <w:t>《思想政治学科知识与教学能力》（高级中学）考试大纲</w:t>
      </w:r>
    </w:p>
    <w:p>
      <w:pPr>
        <w:rPr>
          <w:rFonts w:hint="eastAsia" w:ascii="宋体" w:hAnsi="宋体" w:eastAsia="宋体" w:cs="宋体"/>
          <w:b w:val="0"/>
          <w:bCs w:val="0"/>
          <w:sz w:val="28"/>
          <w:szCs w:val="28"/>
          <w:lang w:eastAsia="zh-CN"/>
        </w:rPr>
      </w:pPr>
      <w:r>
        <w:rPr>
          <w:rFonts w:hint="eastAsia" w:ascii="宋体" w:hAnsi="宋体" w:eastAsia="宋体" w:cs="宋体"/>
          <w:sz w:val="28"/>
          <w:szCs w:val="28"/>
        </w:rPr>
        <w:t xml:space="preserve">    </w:t>
      </w:r>
      <w:r>
        <w:rPr>
          <w:rFonts w:hint="eastAsia" w:ascii="宋体" w:hAnsi="宋体" w:eastAsia="宋体" w:cs="宋体"/>
          <w:b/>
          <w:bCs/>
          <w:sz w:val="28"/>
          <w:szCs w:val="28"/>
        </w:rPr>
        <w:t>一、专业名称：</w:t>
      </w:r>
      <w:r>
        <w:rPr>
          <w:rFonts w:hint="eastAsia" w:ascii="宋体" w:hAnsi="宋体" w:eastAsia="宋体" w:cs="宋体"/>
          <w:b w:val="0"/>
          <w:bCs w:val="0"/>
          <w:sz w:val="28"/>
          <w:szCs w:val="28"/>
          <w:lang w:eastAsia="zh-CN"/>
        </w:rPr>
        <w:t>思想政治教育</w:t>
      </w:r>
    </w:p>
    <w:p>
      <w:pPr>
        <w:rPr>
          <w:rFonts w:hint="default" w:ascii="宋体" w:hAnsi="宋体" w:eastAsia="宋体" w:cs="宋体"/>
          <w:b w:val="0"/>
          <w:bCs w:val="0"/>
          <w:sz w:val="28"/>
          <w:szCs w:val="28"/>
          <w:lang w:val="en-US" w:eastAsia="zh-CN"/>
        </w:rPr>
      </w:pPr>
      <w:r>
        <w:rPr>
          <w:rFonts w:hint="eastAsia" w:ascii="宋体" w:hAnsi="宋体" w:eastAsia="宋体" w:cs="宋体"/>
          <w:b/>
          <w:bCs/>
          <w:sz w:val="28"/>
          <w:szCs w:val="28"/>
        </w:rPr>
        <w:t xml:space="preserve">    二、国内专业代码：</w:t>
      </w:r>
      <w:r>
        <w:rPr>
          <w:rFonts w:hint="eastAsia" w:ascii="宋体" w:hAnsi="宋体" w:eastAsia="宋体" w:cs="宋体"/>
          <w:b w:val="0"/>
          <w:bCs w:val="0"/>
          <w:sz w:val="28"/>
          <w:szCs w:val="28"/>
          <w:lang w:val="en-US" w:eastAsia="zh-CN"/>
        </w:rPr>
        <w:t>030503</w:t>
      </w:r>
    </w:p>
    <w:p>
      <w:pPr>
        <w:rPr>
          <w:rFonts w:hint="eastAsia" w:ascii="宋体" w:hAnsi="宋体" w:eastAsia="宋体" w:cs="宋体"/>
          <w:b w:val="0"/>
          <w:bCs w:val="0"/>
          <w:sz w:val="28"/>
          <w:szCs w:val="28"/>
          <w:lang w:val="en-US" w:eastAsia="zh-CN"/>
        </w:rPr>
      </w:pPr>
      <w:r>
        <w:rPr>
          <w:rFonts w:hint="eastAsia" w:ascii="宋体" w:hAnsi="宋体" w:eastAsia="宋体" w:cs="宋体"/>
          <w:b/>
          <w:bCs/>
          <w:sz w:val="28"/>
          <w:szCs w:val="28"/>
        </w:rPr>
        <w:t xml:space="preserve">    三、考试科目名称：</w:t>
      </w:r>
      <w:r>
        <w:rPr>
          <w:rFonts w:hint="eastAsia" w:ascii="宋体" w:hAnsi="宋体" w:eastAsia="宋体" w:cs="宋体"/>
          <w:b w:val="0"/>
          <w:bCs w:val="0"/>
          <w:sz w:val="28"/>
          <w:szCs w:val="28"/>
        </w:rPr>
        <w:t>思想政治学科知识与教学能力</w:t>
      </w:r>
      <w:r>
        <w:rPr>
          <w:rFonts w:hint="eastAsia" w:ascii="宋体" w:hAnsi="宋体" w:eastAsia="宋体" w:cs="宋体"/>
          <w:b w:val="0"/>
          <w:bCs w:val="0"/>
          <w:sz w:val="28"/>
          <w:szCs w:val="28"/>
          <w:lang w:eastAsia="zh-CN"/>
        </w:rPr>
        <w:t>（高中）</w:t>
      </w:r>
    </w:p>
    <w:p>
      <w:pPr>
        <w:rPr>
          <w:rFonts w:hint="eastAsia" w:ascii="宋体" w:hAnsi="宋体" w:eastAsia="宋体" w:cs="宋体"/>
          <w:b w:val="0"/>
          <w:bCs w:val="0"/>
          <w:sz w:val="28"/>
          <w:szCs w:val="28"/>
        </w:rPr>
      </w:pPr>
      <w:r>
        <w:rPr>
          <w:rFonts w:hint="eastAsia" w:ascii="宋体" w:hAnsi="宋体" w:eastAsia="宋体" w:cs="宋体"/>
          <w:b/>
          <w:bCs/>
          <w:sz w:val="28"/>
          <w:szCs w:val="28"/>
        </w:rPr>
        <w:t xml:space="preserve">    四、考试时长：</w:t>
      </w:r>
      <w:r>
        <w:rPr>
          <w:rFonts w:hint="eastAsia" w:ascii="宋体" w:hAnsi="宋体" w:eastAsia="宋体" w:cs="宋体"/>
          <w:b w:val="0"/>
          <w:bCs w:val="0"/>
          <w:sz w:val="28"/>
          <w:szCs w:val="28"/>
        </w:rPr>
        <w:t>100分钟</w:t>
      </w:r>
    </w:p>
    <w:p>
      <w:pPr>
        <w:ind w:firstLine="560"/>
        <w:rPr>
          <w:rFonts w:hint="eastAsia" w:ascii="宋体" w:hAnsi="宋体" w:eastAsia="宋体" w:cs="宋体"/>
          <w:b/>
          <w:bCs/>
          <w:sz w:val="28"/>
          <w:szCs w:val="28"/>
        </w:rPr>
      </w:pPr>
      <w:r>
        <w:rPr>
          <w:rFonts w:hint="eastAsia" w:ascii="宋体" w:hAnsi="宋体" w:eastAsia="宋体" w:cs="宋体"/>
          <w:b/>
          <w:bCs/>
          <w:sz w:val="28"/>
          <w:szCs w:val="28"/>
        </w:rPr>
        <w:t>五、考试目标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1．思想政治学科知识与能力。掌握思想政治学科的基础知识，具有在教育教学实践中综合运用思想政治学科知识的能力。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思想政治课程理论知识与能力。了解思想政治课程理论的基本知识，明确思想政治课程的性质和特点，把握思想政治课程的基本理念和目标；理解《普通高中思想政治课程标准（实验）》规定的课程内容目标、提示与建议，领会其蕴涵的课程设计思想与方法，具有思想政治课程设计与实施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思想政治教育教学理论知识与能力。掌握思想政治教学基本理论知识；理解《普通高中思想政治课程标准（实验）》规定的教学建议，领会其蕴涵的教学设计与实施理念，具有思想政治教学设计与实施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思想政治教育教学评价理论知识与能力。掌握思想政治教育教学评价的基本理论知识；理解《普通高中思想政治课程标准（实验）》规定的评价建议，把握其教育教学评价的基本要求与标准，具有实施思想政治教育教学评价的基本能力。</w:t>
      </w:r>
    </w:p>
    <w:p>
      <w:pPr>
        <w:spacing w:line="360" w:lineRule="auto"/>
        <w:rPr>
          <w:rFonts w:hint="eastAsia" w:ascii="黑体" w:hAnsi="黑体" w:eastAsia="黑体" w:cs="黑体"/>
          <w:sz w:val="28"/>
          <w:szCs w:val="28"/>
        </w:rPr>
      </w:pPr>
      <w:r>
        <w:rPr>
          <w:rFonts w:hint="eastAsia" w:ascii="黑体" w:hAnsi="黑体" w:eastAsia="黑体" w:cs="黑体"/>
          <w:sz w:val="28"/>
          <w:szCs w:val="28"/>
          <w:lang w:eastAsia="zh-CN"/>
        </w:rPr>
        <w:t>六</w:t>
      </w:r>
      <w:r>
        <w:rPr>
          <w:rFonts w:hint="eastAsia" w:ascii="黑体" w:hAnsi="黑体" w:eastAsia="黑体" w:cs="黑体"/>
          <w:sz w:val="28"/>
          <w:szCs w:val="28"/>
        </w:rPr>
        <w:t>、考试内容模块与要求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高中思想政治教师教学知识与能力考试内容主要包括：思想政治学科知识与能力、课程理论知识与能力、教育教学理论知识与能力和教育教学评价理论知识与能力。</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（一）学科知识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1．掌握与高中思想政治必修课程密切相关的思想政治教育专业的学科基础知识，包括经济学、政治学、哲学、文化学、法学、伦理学等课程的主要内容。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2．运用学科知识和思想政治课程理念解读、分析、评价思想政治教材，解决</w:t>
      </w:r>
      <w:r>
        <w:rPr>
          <w:rFonts w:hint="eastAsia" w:ascii="宋体" w:hAnsi="宋体" w:eastAsia="宋体" w:cs="宋体"/>
          <w:sz w:val="24"/>
          <w:szCs w:val="24"/>
          <w:lang w:eastAsia="zh-CN"/>
        </w:rPr>
        <w:t>解释</w:t>
      </w:r>
      <w:r>
        <w:rPr>
          <w:rFonts w:hint="eastAsia" w:ascii="宋体" w:hAnsi="宋体" w:eastAsia="宋体" w:cs="宋体"/>
          <w:sz w:val="24"/>
          <w:szCs w:val="24"/>
        </w:rPr>
        <w:t>政治教育教学实践中的相关问题。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3．运用马克思主义的基本观点与方法以及有关学科知识观察、分析和说明社会政治、经济、文化现象和社会生活的相关热点问题，具有提出、分析和解决问题的能力。</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（二）课程理论知识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1．了解思想政治课程理论的基本知识，明确思想政治课程的性质、特点和功能，掌握思想政治课程的基本理念、课程目标及其课程设计思想。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2．掌握《普通高中思想政治课程标准（实验）》所规定的课程内容、课程形态、课程结构以及课程实施要求。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3．了解《普通高中思想政治课程标准（实验）》各模块目标定位和教材的基本内容、体例结构及其呈现方式，能够正确地解读和处理教材。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4．运用思想政治课程理论知识和《普通高中思想政治课程标准（实验）》蕴涵的课程设计思想，科学合理地设计与实施课程。</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（三）教育教学理论知识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1．认识思想政治课教学过程的特点和规律，领会思想政治教育教学的基本理念，熟悉思想政治课教学的组织形式和基本环节。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2．运用情境教学、案例教学、讨论式教学、学导式教学、活动教学、讲授式教学等教学方法，引导学生参与活动体验，开展自主学习、合作学习和探究学习。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3．根据《普通高中思想政治课程标准（实验）》的要求、教材内容，结合生活热点和学情，确定教学目标、教学重点、难点和思想教育点。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4．根据高中学生认知特点、思想品德形成发展规律和教学内容选择教学方法，规划教学过程，形成教学方案。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5．依据教学方案，合理利用课程资源和现代教育技术，运用恰当的教学组织形式和教学方法，激励和引导学生积极参与教学活动，达成教学目标。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6．根据思想政治教学情境，正确分析和处理思想政治课教学中的问题。</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（四）教育教学评价理论知识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1．理解思想政治教学评价的内涵、特点和理念，掌握评价的基本程序和方法。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2．运用教学评价的激励、诊断和引导等功能，促进学生思想政治素质协调发展。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3．运用观察、测验、成长记录等方法，采用形成性评价与终结性评价、定性评价与定量评价相结合等方式，客观评价学生的思想政治学业状况。</w:t>
      </w:r>
    </w:p>
    <w:p>
      <w:pPr>
        <w:numPr>
          <w:ilvl w:val="0"/>
          <w:numId w:val="0"/>
        </w:numPr>
        <w:spacing w:line="360" w:lineRule="auto"/>
        <w:ind w:firstLine="480" w:firstLineChars="200"/>
        <w:jc w:val="both"/>
        <w:rPr>
          <w:rFonts w:hint="eastAsia" w:ascii="宋体" w:hAnsi="宋体" w:eastAsia="宋体" w:cs="宋体"/>
          <w:sz w:val="24"/>
          <w:szCs w:val="24"/>
        </w:rPr>
      </w:pPr>
      <w:bookmarkStart w:id="0" w:name="_GoBack"/>
      <w:bookmarkEnd w:id="0"/>
      <w:r>
        <w:rPr>
          <w:rFonts w:hint="eastAsia" w:ascii="宋体" w:hAnsi="宋体" w:eastAsia="宋体" w:cs="宋体"/>
          <w:sz w:val="24"/>
          <w:szCs w:val="24"/>
        </w:rPr>
        <w:t>4．运用思想政治新课程教学评价的理念和方法，恰当分析和评价教学行为，不断改进教学。</w:t>
      </w:r>
    </w:p>
    <w:p>
      <w:pPr>
        <w:numPr>
          <w:ilvl w:val="0"/>
          <w:numId w:val="0"/>
        </w:numPr>
        <w:spacing w:line="360" w:lineRule="auto"/>
        <w:jc w:val="both"/>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七、试卷结构</w:t>
      </w:r>
    </w:p>
    <w:tbl>
      <w:tblPr>
        <w:tblStyle w:val="4"/>
        <w:tblW w:w="0" w:type="auto"/>
        <w:tblInd w:w="5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2867"/>
        <w:gridCol w:w="1418"/>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序号</w:t>
            </w:r>
          </w:p>
        </w:tc>
        <w:tc>
          <w:tcPr>
            <w:tcW w:w="2867" w:type="dxa"/>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模块内容</w:t>
            </w:r>
          </w:p>
        </w:tc>
        <w:tc>
          <w:tcPr>
            <w:tcW w:w="1418" w:type="dxa"/>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分值</w:t>
            </w:r>
          </w:p>
        </w:tc>
        <w:tc>
          <w:tcPr>
            <w:tcW w:w="2811" w:type="dxa"/>
          </w:tcPr>
          <w:p>
            <w:pPr>
              <w:numPr>
                <w:ilvl w:val="0"/>
                <w:numId w:val="0"/>
              </w:numPr>
              <w:ind w:firstLine="480" w:firstLineChars="2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题  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w:t>
            </w:r>
          </w:p>
        </w:tc>
        <w:tc>
          <w:tcPr>
            <w:tcW w:w="2867"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学科知识</w:t>
            </w:r>
          </w:p>
        </w:tc>
        <w:tc>
          <w:tcPr>
            <w:tcW w:w="1418"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40</w:t>
            </w:r>
          </w:p>
        </w:tc>
        <w:tc>
          <w:tcPr>
            <w:tcW w:w="2811"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简 答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trPr>
        <w:tc>
          <w:tcPr>
            <w:tcW w:w="872"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w:t>
            </w:r>
          </w:p>
        </w:tc>
        <w:tc>
          <w:tcPr>
            <w:tcW w:w="2867"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课程理论知识</w:t>
            </w:r>
          </w:p>
        </w:tc>
        <w:tc>
          <w:tcPr>
            <w:tcW w:w="1418"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20</w:t>
            </w:r>
          </w:p>
        </w:tc>
        <w:tc>
          <w:tcPr>
            <w:tcW w:w="2811"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简 答 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72"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3</w:t>
            </w:r>
          </w:p>
        </w:tc>
        <w:tc>
          <w:tcPr>
            <w:tcW w:w="2867"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教育教学理论知识</w:t>
            </w:r>
          </w:p>
        </w:tc>
        <w:tc>
          <w:tcPr>
            <w:tcW w:w="1418"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25</w:t>
            </w:r>
          </w:p>
        </w:tc>
        <w:tc>
          <w:tcPr>
            <w:tcW w:w="2811"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材料分析题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72"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4</w:t>
            </w:r>
          </w:p>
        </w:tc>
        <w:tc>
          <w:tcPr>
            <w:tcW w:w="2867"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 xml:space="preserve"> 教育教学评价理论知识</w:t>
            </w:r>
          </w:p>
        </w:tc>
        <w:tc>
          <w:tcPr>
            <w:tcW w:w="1418"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15</w:t>
            </w:r>
          </w:p>
        </w:tc>
        <w:tc>
          <w:tcPr>
            <w:tcW w:w="2811"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w:t>
            </w:r>
          </w:p>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72"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5</w:t>
            </w:r>
          </w:p>
        </w:tc>
        <w:tc>
          <w:tcPr>
            <w:tcW w:w="2867"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合计</w:t>
            </w:r>
          </w:p>
        </w:tc>
        <w:tc>
          <w:tcPr>
            <w:tcW w:w="1418" w:type="dxa"/>
            <w:vAlign w:val="center"/>
          </w:tcPr>
          <w:p>
            <w:pPr>
              <w:numPr>
                <w:ilvl w:val="0"/>
                <w:numId w:val="0"/>
              </w:numPr>
              <w:jc w:val="center"/>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100</w:t>
            </w:r>
          </w:p>
        </w:tc>
        <w:tc>
          <w:tcPr>
            <w:tcW w:w="2811" w:type="dxa"/>
            <w:vAlign w:val="center"/>
          </w:tcPr>
          <w:p>
            <w:pPr>
              <w:numPr>
                <w:ilvl w:val="0"/>
                <w:numId w:val="0"/>
              </w:numPr>
              <w:ind w:firstLine="240" w:firstLineChars="100"/>
              <w:jc w:val="both"/>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单项选择题约40%</w:t>
            </w:r>
          </w:p>
          <w:p>
            <w:pPr>
              <w:numPr>
                <w:ilvl w:val="0"/>
                <w:numId w:val="0"/>
              </w:numPr>
              <w:ind w:firstLine="240" w:firstLineChars="100"/>
              <w:jc w:val="both"/>
              <w:rPr>
                <w:rFonts w:hint="default" w:ascii="宋体" w:hAnsi="宋体" w:eastAsia="宋体" w:cs="宋体"/>
                <w:color w:val="0000FF"/>
                <w:sz w:val="24"/>
                <w:szCs w:val="24"/>
                <w:vertAlign w:val="baseline"/>
                <w:lang w:val="en-US" w:eastAsia="zh-CN"/>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非 选 择题约60%</w:t>
            </w:r>
          </w:p>
        </w:tc>
      </w:tr>
    </w:tbl>
    <w:p>
      <w:pPr>
        <w:rPr>
          <w:rFonts w:hint="eastAsia" w:ascii="宋体" w:hAnsi="宋体" w:eastAsia="宋体" w:cs="宋体"/>
          <w:b/>
          <w:bCs/>
          <w:sz w:val="28"/>
          <w:szCs w:val="28"/>
        </w:rPr>
      </w:pPr>
      <w:r>
        <w:rPr>
          <w:rFonts w:hint="eastAsia" w:ascii="宋体" w:hAnsi="宋体" w:eastAsia="宋体" w:cs="宋体"/>
          <w:b/>
          <w:bCs/>
          <w:sz w:val="28"/>
          <w:szCs w:val="28"/>
          <w:lang w:eastAsia="zh-CN"/>
        </w:rPr>
        <w:t>八</w:t>
      </w:r>
      <w:r>
        <w:rPr>
          <w:rFonts w:hint="eastAsia" w:ascii="宋体" w:hAnsi="宋体" w:eastAsia="宋体" w:cs="宋体"/>
          <w:b/>
          <w:bCs/>
          <w:sz w:val="28"/>
          <w:szCs w:val="28"/>
        </w:rPr>
        <w:t>、题型示例</w:t>
      </w:r>
    </w:p>
    <w:p>
      <w:pPr>
        <w:spacing w:line="360" w:lineRule="auto"/>
        <w:rPr>
          <w:rFonts w:hint="eastAsia" w:ascii="宋体" w:hAnsi="宋体" w:eastAsia="宋体" w:cs="宋体"/>
          <w:sz w:val="24"/>
          <w:szCs w:val="24"/>
        </w:rPr>
      </w:pPr>
      <w:r>
        <w:rPr>
          <w:rFonts w:hint="eastAsia" w:ascii="宋体" w:hAnsi="宋体" w:eastAsia="宋体" w:cs="宋体"/>
          <w:sz w:val="24"/>
          <w:szCs w:val="24"/>
        </w:rPr>
        <w:t>1.单项选择题</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无产阶级的科学世界观和方法论是（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A．辩证唯物主义                      B．历史唯物主义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C．辩证唯物主义和历史唯物主义        D．唯物主义                                  </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（2）思想政治课的根本特性是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A．人文性        B．社会科学性   </w:t>
      </w:r>
    </w:p>
    <w:p>
      <w:pPr>
        <w:spacing w:line="360" w:lineRule="auto"/>
        <w:rPr>
          <w:rFonts w:hint="eastAsia" w:ascii="宋体" w:hAnsi="宋体" w:eastAsia="宋体" w:cs="宋体"/>
          <w:sz w:val="24"/>
          <w:szCs w:val="24"/>
        </w:rPr>
      </w:pPr>
      <w:r>
        <w:rPr>
          <w:rFonts w:hint="eastAsia" w:ascii="宋体" w:hAnsi="宋体" w:eastAsia="宋体" w:cs="宋体"/>
          <w:sz w:val="24"/>
          <w:szCs w:val="24"/>
        </w:rPr>
        <w:t>C．思想性        D．实践性</w:t>
      </w:r>
    </w:p>
    <w:p>
      <w:pPr>
        <w:spacing w:line="360" w:lineRule="auto"/>
        <w:rPr>
          <w:rFonts w:hint="eastAsia" w:ascii="宋体" w:hAnsi="宋体" w:eastAsia="宋体" w:cs="宋体"/>
          <w:sz w:val="24"/>
          <w:szCs w:val="24"/>
        </w:rPr>
      </w:pPr>
      <w:r>
        <w:rPr>
          <w:rFonts w:hint="eastAsia" w:ascii="宋体" w:hAnsi="宋体" w:eastAsia="宋体" w:cs="宋体"/>
          <w:sz w:val="24"/>
          <w:szCs w:val="24"/>
        </w:rPr>
        <w:t>2.简答题</w:t>
      </w:r>
    </w:p>
    <w:p>
      <w:pPr>
        <w:spacing w:line="360" w:lineRule="auto"/>
        <w:rPr>
          <w:rFonts w:hint="eastAsia" w:ascii="宋体" w:hAnsi="宋体" w:eastAsia="宋体" w:cs="宋体"/>
          <w:sz w:val="24"/>
          <w:szCs w:val="24"/>
        </w:rPr>
      </w:pPr>
      <w:r>
        <w:rPr>
          <w:rFonts w:hint="eastAsia" w:ascii="宋体" w:hAnsi="宋体" w:eastAsia="宋体" w:cs="宋体"/>
          <w:sz w:val="24"/>
          <w:szCs w:val="24"/>
        </w:rPr>
        <w:t>（1）简析“社会主义市场经济，就是市场出效率，政府管宏观，法律管公正。”</w:t>
      </w:r>
    </w:p>
    <w:p>
      <w:pPr>
        <w:spacing w:line="360" w:lineRule="auto"/>
        <w:rPr>
          <w:rFonts w:hint="eastAsia" w:ascii="宋体" w:hAnsi="宋体" w:eastAsia="宋体" w:cs="宋体"/>
          <w:sz w:val="24"/>
          <w:szCs w:val="24"/>
        </w:rPr>
      </w:pPr>
      <w:r>
        <w:rPr>
          <w:rFonts w:hint="eastAsia" w:ascii="宋体" w:hAnsi="宋体" w:eastAsia="宋体" w:cs="宋体"/>
          <w:sz w:val="24"/>
          <w:szCs w:val="24"/>
        </w:rPr>
        <w:t>（2）简述思想政治教学评价的基本方式。</w:t>
      </w:r>
    </w:p>
    <w:p>
      <w:pPr>
        <w:spacing w:line="360" w:lineRule="auto"/>
        <w:rPr>
          <w:rFonts w:hint="eastAsia" w:ascii="宋体" w:hAnsi="宋体" w:eastAsia="宋体" w:cs="宋体"/>
          <w:sz w:val="24"/>
          <w:szCs w:val="24"/>
        </w:rPr>
      </w:pPr>
      <w:r>
        <w:rPr>
          <w:rFonts w:hint="eastAsia" w:ascii="宋体" w:hAnsi="宋体" w:eastAsia="宋体" w:cs="宋体"/>
          <w:sz w:val="24"/>
          <w:szCs w:val="24"/>
        </w:rPr>
        <w:t>3.材料分析题</w:t>
      </w:r>
    </w:p>
    <w:p>
      <w:pPr>
        <w:spacing w:line="360" w:lineRule="auto"/>
        <w:rPr>
          <w:rFonts w:hint="eastAsia" w:ascii="宋体" w:hAnsi="宋体" w:eastAsia="宋体" w:cs="宋体"/>
          <w:sz w:val="24"/>
          <w:szCs w:val="24"/>
        </w:rPr>
      </w:pPr>
      <w:r>
        <w:rPr>
          <w:rFonts w:hint="eastAsia" w:ascii="宋体" w:hAnsi="宋体" w:eastAsia="宋体" w:cs="宋体"/>
          <w:sz w:val="24"/>
          <w:szCs w:val="24"/>
        </w:rPr>
        <w:t>下列是某老师一堂公开课的实录片段。</w:t>
      </w:r>
    </w:p>
    <w:p>
      <w:pPr>
        <w:spacing w:line="360" w:lineRule="auto"/>
        <w:rPr>
          <w:rFonts w:hint="eastAsia" w:ascii="宋体" w:hAnsi="宋体" w:eastAsia="宋体" w:cs="宋体"/>
          <w:sz w:val="24"/>
          <w:szCs w:val="24"/>
        </w:rPr>
      </w:pPr>
      <w:r>
        <w:rPr>
          <w:rFonts w:hint="eastAsia" w:ascii="宋体" w:hAnsi="宋体" w:eastAsia="宋体" w:cs="宋体"/>
          <w:sz w:val="24"/>
          <w:szCs w:val="24"/>
        </w:rPr>
        <w:t>课题：“我们和春天有个约会”——《政治生活》人民代表大会：权力机关。</w:t>
      </w:r>
    </w:p>
    <w:p>
      <w:pPr>
        <w:spacing w:line="360" w:lineRule="auto"/>
        <w:rPr>
          <w:rFonts w:hint="eastAsia" w:ascii="宋体" w:hAnsi="宋体" w:eastAsia="宋体" w:cs="宋体"/>
          <w:sz w:val="24"/>
          <w:szCs w:val="24"/>
        </w:rPr>
      </w:pPr>
      <w:r>
        <w:rPr>
          <w:rFonts w:hint="eastAsia" w:ascii="宋体" w:hAnsi="宋体" w:eastAsia="宋体" w:cs="宋体"/>
          <w:sz w:val="24"/>
          <w:szCs w:val="24"/>
        </w:rPr>
        <w:t>（1）轻松优美地结合当前时政的引入（播放两会录像）。</w:t>
      </w:r>
    </w:p>
    <w:p>
      <w:pPr>
        <w:spacing w:line="360" w:lineRule="auto"/>
        <w:rPr>
          <w:rFonts w:hint="eastAsia" w:ascii="宋体" w:hAnsi="宋体" w:eastAsia="宋体" w:cs="宋体"/>
          <w:sz w:val="24"/>
          <w:szCs w:val="24"/>
        </w:rPr>
      </w:pPr>
      <w:r>
        <w:rPr>
          <w:rFonts w:hint="eastAsia" w:ascii="宋体" w:hAnsi="宋体" w:eastAsia="宋体" w:cs="宋体"/>
          <w:sz w:val="24"/>
          <w:szCs w:val="24"/>
        </w:rPr>
        <w:t>（2）探究第一个问题——人民如何行使管理权力？——提供图文并茂的6组信息资料，归纳知识点一。</w:t>
      </w:r>
    </w:p>
    <w:p>
      <w:pPr>
        <w:spacing w:line="360" w:lineRule="auto"/>
        <w:rPr>
          <w:rFonts w:hint="eastAsia" w:ascii="宋体" w:hAnsi="宋体" w:eastAsia="宋体" w:cs="宋体"/>
          <w:sz w:val="24"/>
          <w:szCs w:val="24"/>
        </w:rPr>
      </w:pPr>
      <w:r>
        <w:rPr>
          <w:rFonts w:hint="eastAsia" w:ascii="宋体" w:hAnsi="宋体" w:eastAsia="宋体" w:cs="宋体"/>
          <w:sz w:val="24"/>
          <w:szCs w:val="24"/>
        </w:rPr>
        <w:t>（3）探究第二个问题——人大如何统一行使权力？——一个事例两组对比图片，归纳立法权，根据事例归纳出监督权、决定权和任免权。并小结得出第二个知识点。</w:t>
      </w:r>
    </w:p>
    <w:p>
      <w:pPr>
        <w:spacing w:line="360" w:lineRule="auto"/>
        <w:rPr>
          <w:rFonts w:hint="eastAsia" w:ascii="宋体" w:hAnsi="宋体" w:eastAsia="宋体" w:cs="宋体"/>
          <w:sz w:val="24"/>
          <w:szCs w:val="24"/>
        </w:rPr>
      </w:pPr>
      <w:r>
        <w:rPr>
          <w:rFonts w:hint="eastAsia" w:ascii="宋体" w:hAnsi="宋体" w:eastAsia="宋体" w:cs="宋体"/>
          <w:sz w:val="24"/>
          <w:szCs w:val="24"/>
        </w:rPr>
        <w:t>（4）探究第三个问题——人大代表如何代表人民？——播放采访身边的人大代表某老师的录像，展示她提交的课程设置改革立法议案和其他有关事例，归纳出人民代表的职责和职权，得出第三个知识点。</w:t>
      </w:r>
    </w:p>
    <w:p>
      <w:pPr>
        <w:spacing w:line="360" w:lineRule="auto"/>
        <w:rPr>
          <w:rFonts w:hint="eastAsia" w:ascii="宋体" w:hAnsi="宋体" w:eastAsia="宋体" w:cs="宋体"/>
          <w:sz w:val="24"/>
          <w:szCs w:val="24"/>
        </w:rPr>
      </w:pPr>
      <w:r>
        <w:rPr>
          <w:rFonts w:hint="eastAsia" w:ascii="宋体" w:hAnsi="宋体" w:eastAsia="宋体" w:cs="宋体"/>
          <w:sz w:val="24"/>
          <w:szCs w:val="24"/>
        </w:rPr>
        <w:t>（5）联系学生实际提出问题——我和人大有关系吗？设置活动——“假如我是本市人大代表”。</w:t>
      </w:r>
    </w:p>
    <w:p>
      <w:pPr>
        <w:spacing w:line="360" w:lineRule="auto"/>
        <w:rPr>
          <w:rFonts w:hint="eastAsia" w:ascii="宋体" w:hAnsi="宋体" w:eastAsia="宋体" w:cs="宋体"/>
          <w:sz w:val="24"/>
          <w:szCs w:val="24"/>
        </w:rPr>
      </w:pPr>
      <w:r>
        <w:rPr>
          <w:rFonts w:hint="eastAsia" w:ascii="宋体" w:hAnsi="宋体" w:eastAsia="宋体" w:cs="宋体"/>
          <w:sz w:val="24"/>
          <w:szCs w:val="24"/>
        </w:rPr>
        <w:t>（6）课堂小结。巧妙联系学校旁东林书院的对联（风声雨声读书声声声入耳，家事国事天下事事事关心），教导学生要关心的政治生活。</w:t>
      </w:r>
    </w:p>
    <w:p>
      <w:pPr>
        <w:spacing w:line="360" w:lineRule="auto"/>
        <w:rPr>
          <w:rFonts w:hint="eastAsia" w:ascii="宋体" w:hAnsi="宋体" w:eastAsia="宋体" w:cs="宋体"/>
          <w:sz w:val="24"/>
          <w:szCs w:val="24"/>
        </w:rPr>
      </w:pPr>
      <w:r>
        <w:rPr>
          <w:rFonts w:hint="eastAsia" w:ascii="宋体" w:hAnsi="宋体" w:eastAsia="宋体" w:cs="宋体"/>
          <w:sz w:val="24"/>
          <w:szCs w:val="24"/>
        </w:rPr>
        <w:t>课堂评议时，大多数老师认为这堂课很精彩。</w:t>
      </w:r>
    </w:p>
    <w:p>
      <w:pPr>
        <w:spacing w:line="360" w:lineRule="auto"/>
        <w:rPr>
          <w:rFonts w:hint="eastAsia" w:ascii="宋体" w:hAnsi="宋体" w:eastAsia="宋体" w:cs="宋体"/>
          <w:sz w:val="24"/>
          <w:szCs w:val="24"/>
        </w:rPr>
      </w:pPr>
      <w:r>
        <w:rPr>
          <w:rFonts w:hint="eastAsia" w:ascii="宋体" w:hAnsi="宋体" w:eastAsia="宋体" w:cs="宋体"/>
          <w:sz w:val="24"/>
          <w:szCs w:val="24"/>
        </w:rPr>
        <w:t>问题：</w:t>
      </w:r>
    </w:p>
    <w:p>
      <w:pPr>
        <w:spacing w:line="360" w:lineRule="auto"/>
        <w:rPr>
          <w:rFonts w:hint="eastAsia" w:ascii="宋体" w:hAnsi="宋体" w:eastAsia="宋体" w:cs="宋体"/>
          <w:sz w:val="24"/>
          <w:szCs w:val="24"/>
        </w:rPr>
      </w:pPr>
      <w:r>
        <w:rPr>
          <w:rFonts w:hint="eastAsia" w:ascii="宋体" w:hAnsi="宋体" w:eastAsia="宋体" w:cs="宋体"/>
          <w:sz w:val="24"/>
          <w:szCs w:val="24"/>
        </w:rPr>
        <w:t>请结合上述课堂实录片段分析这堂课的精彩之处。</w:t>
      </w:r>
    </w:p>
    <w:p>
      <w:pPr>
        <w:spacing w:line="360" w:lineRule="auto"/>
        <w:rPr>
          <w:rFonts w:hint="eastAsia" w:ascii="宋体" w:hAnsi="宋体" w:eastAsia="宋体" w:cs="宋体"/>
          <w:sz w:val="24"/>
          <w:szCs w:val="24"/>
        </w:rPr>
      </w:pPr>
      <w:r>
        <w:rPr>
          <w:rFonts w:hint="eastAsia" w:ascii="宋体" w:hAnsi="宋体" w:eastAsia="宋体" w:cs="宋体"/>
          <w:sz w:val="24"/>
          <w:szCs w:val="24"/>
        </w:rPr>
        <w:t>4.教学设计题</w:t>
      </w:r>
    </w:p>
    <w:p>
      <w:pPr>
        <w:spacing w:line="360" w:lineRule="auto"/>
        <w:rPr>
          <w:rFonts w:hint="eastAsia" w:ascii="宋体" w:hAnsi="宋体" w:eastAsia="宋体" w:cs="宋体"/>
          <w:sz w:val="24"/>
          <w:szCs w:val="24"/>
        </w:rPr>
      </w:pPr>
      <w:r>
        <w:rPr>
          <w:rFonts w:hint="eastAsia" w:ascii="宋体" w:hAnsi="宋体" w:eastAsia="宋体" w:cs="宋体"/>
          <w:sz w:val="24"/>
          <w:szCs w:val="24"/>
        </w:rPr>
        <w:t>下列材料是思想政治《哲学与</w:t>
      </w:r>
      <w:r>
        <w:rPr>
          <w:rFonts w:hint="eastAsia" w:ascii="宋体" w:hAnsi="宋体" w:eastAsia="宋体" w:cs="宋体"/>
          <w:sz w:val="24"/>
          <w:szCs w:val="24"/>
          <w:lang w:eastAsia="zh-CN"/>
        </w:rPr>
        <w:t>文化</w:t>
      </w:r>
      <w:r>
        <w:rPr>
          <w:rFonts w:hint="eastAsia" w:ascii="宋体" w:hAnsi="宋体" w:eastAsia="宋体" w:cs="宋体"/>
          <w:sz w:val="24"/>
          <w:szCs w:val="24"/>
        </w:rPr>
        <w:t>》3.</w:t>
      </w:r>
      <w:r>
        <w:rPr>
          <w:rFonts w:hint="eastAsia" w:ascii="宋体" w:hAnsi="宋体" w:eastAsia="宋体" w:cs="宋体"/>
          <w:sz w:val="24"/>
          <w:szCs w:val="24"/>
          <w:lang w:val="en-US" w:eastAsia="zh-CN"/>
        </w:rPr>
        <w:t>1</w:t>
      </w:r>
      <w:r>
        <w:rPr>
          <w:rFonts w:hint="eastAsia" w:ascii="宋体" w:hAnsi="宋体" w:eastAsia="宋体" w:cs="宋体"/>
          <w:sz w:val="24"/>
          <w:szCs w:val="24"/>
        </w:rPr>
        <w:t>的内容标准，请阅读该材料并完成教学设计。</w:t>
      </w:r>
    </w:p>
    <w:tbl>
      <w:tblPr>
        <w:tblStyle w:val="4"/>
        <w:tblW w:w="9314"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0"/>
        <w:gridCol w:w="6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500" w:type="dxa"/>
            <w:vAlign w:val="center"/>
          </w:tcPr>
          <w:p>
            <w:pPr>
              <w:numPr>
                <w:ilvl w:val="0"/>
                <w:numId w:val="0"/>
              </w:numPr>
              <w:jc w:val="center"/>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阅读相关材料，了解世界是普遍联系的，学会用联系的观点看问题；了解联系的客观性、多样性、条件性，正确处理整体与部分的关系，掌握系统优化的方法</w:t>
            </w:r>
          </w:p>
        </w:tc>
        <w:tc>
          <w:tcPr>
            <w:tcW w:w="6814" w:type="dxa"/>
            <w:vAlign w:val="center"/>
          </w:tcPr>
          <w:p>
            <w:pPr>
              <w:numPr>
                <w:ilvl w:val="0"/>
                <w:numId w:val="0"/>
              </w:numPr>
              <w:jc w:val="both"/>
              <w:rPr>
                <w:rFonts w:hint="eastAsia" w:ascii="宋体" w:hAnsi="宋体" w:eastAsia="宋体" w:cs="宋体"/>
                <w:sz w:val="24"/>
                <w:szCs w:val="24"/>
                <w:lang w:eastAsia="zh-CN"/>
              </w:rPr>
            </w:pPr>
            <w:r>
              <w:rPr>
                <w:rFonts w:hint="eastAsia" w:ascii="宋体" w:hAnsi="宋体" w:eastAsia="宋体" w:cs="宋体"/>
                <w:sz w:val="24"/>
                <w:szCs w:val="24"/>
              </w:rPr>
              <w:t>讲解城门失火、殃及池鱼</w:t>
            </w:r>
            <w:r>
              <w:rPr>
                <w:rFonts w:hint="eastAsia" w:ascii="宋体" w:hAnsi="宋体" w:eastAsia="宋体" w:cs="宋体"/>
                <w:sz w:val="24"/>
                <w:szCs w:val="24"/>
                <w:lang w:eastAsia="zh-CN"/>
              </w:rPr>
              <w:t>、</w:t>
            </w:r>
            <w:r>
              <w:rPr>
                <w:rFonts w:hint="eastAsia" w:ascii="宋体" w:hAnsi="宋体" w:eastAsia="宋体" w:cs="宋体"/>
                <w:sz w:val="24"/>
                <w:szCs w:val="24"/>
              </w:rPr>
              <w:t>鱼儿离不开水</w:t>
            </w:r>
            <w:r>
              <w:rPr>
                <w:rFonts w:hint="eastAsia" w:ascii="宋体" w:hAnsi="宋体" w:eastAsia="宋体" w:cs="宋体"/>
                <w:sz w:val="24"/>
                <w:szCs w:val="24"/>
                <w:lang w:eastAsia="zh-CN"/>
              </w:rPr>
              <w:t>、</w:t>
            </w:r>
            <w:r>
              <w:rPr>
                <w:rFonts w:hint="eastAsia" w:ascii="宋体" w:hAnsi="宋体" w:eastAsia="宋体" w:cs="宋体"/>
                <w:sz w:val="24"/>
                <w:szCs w:val="24"/>
              </w:rPr>
              <w:t>瓜儿离不开秧</w:t>
            </w:r>
            <w:r>
              <w:rPr>
                <w:rFonts w:hint="eastAsia" w:ascii="宋体" w:hAnsi="宋体" w:eastAsia="宋体" w:cs="宋体"/>
                <w:sz w:val="24"/>
                <w:szCs w:val="24"/>
                <w:lang w:eastAsia="zh-CN"/>
              </w:rPr>
              <w:t>、</w:t>
            </w:r>
            <w:r>
              <w:rPr>
                <w:rFonts w:hint="eastAsia" w:ascii="宋体" w:hAnsi="宋体" w:eastAsia="宋体" w:cs="宋体"/>
                <w:sz w:val="24"/>
                <w:szCs w:val="24"/>
              </w:rPr>
              <w:t>名师出高徒等</w:t>
            </w:r>
            <w:r>
              <w:rPr>
                <w:rFonts w:hint="eastAsia" w:ascii="宋体" w:hAnsi="宋体" w:eastAsia="宋体" w:cs="宋体"/>
                <w:sz w:val="24"/>
                <w:szCs w:val="24"/>
                <w:lang w:eastAsia="zh-CN"/>
              </w:rPr>
              <w:t>成语、</w:t>
            </w:r>
            <w:r>
              <w:rPr>
                <w:rFonts w:hint="eastAsia" w:ascii="宋体" w:hAnsi="宋体" w:eastAsia="宋体" w:cs="宋体"/>
                <w:sz w:val="24"/>
                <w:szCs w:val="24"/>
              </w:rPr>
              <w:t>俗语的内涵，揭示</w:t>
            </w:r>
            <w:r>
              <w:rPr>
                <w:rFonts w:hint="eastAsia" w:ascii="宋体" w:hAnsi="宋体" w:eastAsia="宋体" w:cs="宋体"/>
                <w:sz w:val="24"/>
                <w:szCs w:val="24"/>
                <w:lang w:eastAsia="zh-CN"/>
              </w:rPr>
              <w:t>鱼、水、火等各种</w:t>
            </w:r>
            <w:r>
              <w:rPr>
                <w:rFonts w:hint="eastAsia" w:ascii="宋体" w:hAnsi="宋体" w:eastAsia="宋体" w:cs="宋体"/>
                <w:sz w:val="24"/>
                <w:szCs w:val="24"/>
              </w:rPr>
              <w:t>事物之间的</w:t>
            </w:r>
            <w:r>
              <w:rPr>
                <w:rFonts w:hint="eastAsia" w:ascii="宋体" w:hAnsi="宋体" w:eastAsia="宋体" w:cs="宋体"/>
                <w:sz w:val="24"/>
                <w:szCs w:val="24"/>
                <w:lang w:eastAsia="zh-CN"/>
              </w:rPr>
              <w:t>关</w:t>
            </w:r>
            <w:r>
              <w:rPr>
                <w:rFonts w:hint="eastAsia" w:ascii="宋体" w:hAnsi="宋体" w:eastAsia="宋体" w:cs="宋体"/>
                <w:sz w:val="24"/>
                <w:szCs w:val="24"/>
              </w:rPr>
              <w:t>系</w:t>
            </w:r>
            <w:r>
              <w:rPr>
                <w:rFonts w:hint="eastAsia" w:ascii="宋体" w:hAnsi="宋体" w:eastAsia="宋体" w:cs="宋体"/>
                <w:sz w:val="24"/>
                <w:szCs w:val="24"/>
                <w:lang w:eastAsia="zh-CN"/>
              </w:rPr>
              <w:t>。</w:t>
            </w:r>
          </w:p>
          <w:p>
            <w:pPr>
              <w:numPr>
                <w:ilvl w:val="0"/>
                <w:numId w:val="0"/>
              </w:numPr>
              <w:jc w:val="both"/>
              <w:rPr>
                <w:rFonts w:hint="default"/>
                <w:sz w:val="24"/>
                <w:szCs w:val="24"/>
                <w:lang w:val="en-US" w:eastAsia="zh-CN"/>
              </w:rPr>
            </w:pPr>
            <w:r>
              <w:rPr>
                <w:rFonts w:hint="eastAsia" w:ascii="宋体" w:hAnsi="宋体" w:eastAsia="宋体" w:cs="宋体"/>
                <w:sz w:val="24"/>
                <w:szCs w:val="24"/>
                <w:lang w:eastAsia="zh-CN"/>
              </w:rPr>
              <w:t>策划一个项目：了解“木桶与木板的对话”这个材料，说明构成事物的内部要素的不可或缺性、整体性，用系统优化的观点和方法制定实施方案，并说明整体功能大于部分功能之和</w:t>
            </w:r>
            <w:r>
              <w:rPr>
                <w:rFonts w:hint="eastAsia" w:ascii="宋体" w:hAnsi="宋体" w:eastAsia="宋体" w:cs="宋体"/>
                <w:sz w:val="24"/>
                <w:szCs w:val="24"/>
                <w:lang w:val="en-US" w:eastAsia="zh-CN"/>
              </w:rPr>
              <w:t>的道理。</w:t>
            </w: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问题：</w:t>
      </w:r>
    </w:p>
    <w:p>
      <w:pPr>
        <w:spacing w:line="360" w:lineRule="auto"/>
        <w:rPr>
          <w:rFonts w:hint="eastAsia" w:ascii="宋体" w:hAnsi="宋体" w:eastAsia="宋体" w:cs="宋体"/>
          <w:sz w:val="24"/>
          <w:szCs w:val="24"/>
        </w:rPr>
      </w:pPr>
      <w:r>
        <w:rPr>
          <w:rFonts w:hint="eastAsia" w:ascii="宋体" w:hAnsi="宋体" w:eastAsia="宋体" w:cs="宋体"/>
          <w:sz w:val="24"/>
          <w:szCs w:val="24"/>
        </w:rPr>
        <w:t>(1)设计出内容标准3.</w:t>
      </w:r>
      <w:r>
        <w:rPr>
          <w:rFonts w:hint="eastAsia" w:ascii="宋体" w:hAnsi="宋体" w:eastAsia="宋体" w:cs="宋体"/>
          <w:sz w:val="24"/>
          <w:szCs w:val="24"/>
          <w:lang w:val="en-US" w:eastAsia="zh-CN"/>
        </w:rPr>
        <w:t>1</w:t>
      </w:r>
      <w:r>
        <w:rPr>
          <w:rFonts w:hint="eastAsia" w:ascii="宋体" w:hAnsi="宋体" w:eastAsia="宋体" w:cs="宋体"/>
          <w:sz w:val="24"/>
          <w:szCs w:val="24"/>
        </w:rPr>
        <w:t>的教学目标，并阐述其理由。</w:t>
      </w:r>
    </w:p>
    <w:p>
      <w:pPr>
        <w:spacing w:line="360" w:lineRule="auto"/>
        <w:rPr>
          <w:rFonts w:hint="eastAsia" w:ascii="宋体" w:hAnsi="宋体" w:eastAsia="宋体" w:cs="宋体"/>
          <w:sz w:val="24"/>
          <w:szCs w:val="24"/>
        </w:rPr>
      </w:pPr>
      <w:r>
        <w:rPr>
          <w:rFonts w:hint="eastAsia" w:ascii="宋体" w:hAnsi="宋体" w:eastAsia="宋体" w:cs="宋体"/>
          <w:sz w:val="24"/>
          <w:szCs w:val="24"/>
        </w:rPr>
        <w:t>(2)设计出蕴涵“世界是普遍联系”原理的问题情境和探究教学活动方案(不少于300字)。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00000000"/>
    <w:rsid w:val="2BB1496B"/>
    <w:rsid w:val="41E85B7F"/>
    <w:rsid w:val="604874DE"/>
    <w:rsid w:val="604C09B8"/>
    <w:rsid w:val="67756DD8"/>
    <w:rsid w:val="7B71585E"/>
    <w:rsid w:val="7BC6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2575</Words>
  <Characters>2601</Characters>
  <Lines>0</Lines>
  <Paragraphs>0</Paragraphs>
  <TotalTime>52</TotalTime>
  <ScaleCrop>false</ScaleCrop>
  <LinksUpToDate>false</LinksUpToDate>
  <CharactersWithSpaces>2722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2023-03-11T01:07:00Z</dcterms:created>
  <dc:creator>home</dc:creator>
  <cp:lastModifiedBy>童三红</cp:lastModifiedBy>
  <dcterms:modified xsi:type="dcterms:W3CDTF">2023-03-20T13:44:25Z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D2F7EFFB57F2450DA551CC5A348FA9A5</vt:lpwstr>
  </property>
</Properties>
</file>