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bookmarkStart w:id="0" w:name="OLE_LINK4"/>
      <w:r>
        <w:rPr>
          <w:rFonts w:hint="eastAsia"/>
          <w:b/>
          <w:bCs/>
          <w:sz w:val="32"/>
          <w:szCs w:val="40"/>
        </w:rPr>
        <w:t>教学实验室建设项目</w:t>
      </w:r>
      <w:r>
        <w:rPr>
          <w:rFonts w:hint="eastAsia"/>
          <w:b/>
          <w:bCs/>
          <w:sz w:val="32"/>
          <w:szCs w:val="40"/>
          <w:lang w:eastAsia="zh-CN"/>
        </w:rPr>
        <w:t>论证办法</w:t>
      </w:r>
    </w:p>
    <w:p>
      <w:pPr>
        <w:jc w:val="center"/>
        <w:rPr>
          <w:rFonts w:hint="eastAsia"/>
        </w:rPr>
      </w:pPr>
      <w:r>
        <w:rPr>
          <w:rFonts w:hint="eastAsia"/>
          <w:b/>
          <w:bCs/>
          <w:sz w:val="28"/>
          <w:szCs w:val="36"/>
          <w:lang w:eastAsia="zh-CN"/>
        </w:rPr>
        <w:t>（讨论稿）</w:t>
      </w:r>
      <w:r>
        <w:rPr>
          <w:rFonts w:hint="eastAsia"/>
        </w:rPr>
        <w:t> </w:t>
      </w:r>
    </w:p>
    <w:p>
      <w:pPr>
        <w:spacing w:line="560" w:lineRule="exact"/>
        <w:rPr>
          <w:rFonts w:eastAsia="华文中宋"/>
          <w:sz w:val="24"/>
        </w:rPr>
      </w:pPr>
      <w:r>
        <w:rPr>
          <w:rFonts w:hint="eastAsia" w:eastAsia="华文中宋"/>
          <w:sz w:val="24"/>
          <w:lang w:val="en-US" w:eastAsia="zh-CN"/>
        </w:rPr>
        <w:t xml:space="preserve">    </w:t>
      </w:r>
      <w:r>
        <w:rPr>
          <w:rFonts w:eastAsia="华文中宋"/>
          <w:sz w:val="24"/>
        </w:rPr>
        <w:t>教学</w:t>
      </w:r>
      <w:r>
        <w:rPr>
          <w:rFonts w:hint="eastAsia" w:eastAsia="华文中宋"/>
          <w:sz w:val="24"/>
          <w:lang w:eastAsia="zh-CN"/>
        </w:rPr>
        <w:t>实验室建设在培养学生的实践能力方面有着非常重要的作用。</w:t>
      </w:r>
      <w:r>
        <w:rPr>
          <w:rFonts w:eastAsia="华文中宋"/>
          <w:sz w:val="24"/>
        </w:rPr>
        <w:t>根据学校项目库经费管理办法、招标与采购、预算编制工作要求，</w:t>
      </w:r>
      <w:r>
        <w:rPr>
          <w:rFonts w:hint="eastAsia" w:eastAsia="华文中宋"/>
          <w:sz w:val="24"/>
          <w:lang w:eastAsia="zh-CN"/>
        </w:rPr>
        <w:t>特</w:t>
      </w:r>
      <w:r>
        <w:rPr>
          <w:rFonts w:eastAsia="华文中宋"/>
          <w:sz w:val="24"/>
        </w:rPr>
        <w:t>制定教学实验室建设项目论证办法，以规范教学实验室的建设、提升建设和管理水平。</w:t>
      </w:r>
    </w:p>
    <w:p>
      <w:pPr>
        <w:spacing w:line="560" w:lineRule="exact"/>
        <w:rPr>
          <w:rFonts w:eastAsia="华文中宋"/>
          <w:sz w:val="24"/>
        </w:rPr>
      </w:pPr>
      <w:r>
        <w:rPr>
          <w:rFonts w:eastAsia="华文中宋"/>
          <w:sz w:val="24"/>
        </w:rPr>
        <w:t>一、指导思想</w:t>
      </w:r>
    </w:p>
    <w:p>
      <w:pPr>
        <w:spacing w:line="560" w:lineRule="exact"/>
        <w:rPr>
          <w:rFonts w:eastAsia="华文中宋"/>
          <w:sz w:val="24"/>
        </w:rPr>
      </w:pPr>
      <w:r>
        <w:rPr>
          <w:rFonts w:eastAsia="华文中宋"/>
          <w:sz w:val="24"/>
        </w:rPr>
        <w:t xml:space="preserve">    本着“规范、巩固、提高、发展”的建设理念，在调研审核的基础上，综合考虑各学院实验室利用率、中央财政支持地方高校专项资金建设项目、实验用房、实验管理与实验技术人员等基本信息，组织论证并确定立项建设项目。</w:t>
      </w:r>
    </w:p>
    <w:p>
      <w:pPr>
        <w:spacing w:line="560" w:lineRule="exact"/>
        <w:rPr>
          <w:rFonts w:eastAsia="华文中宋"/>
          <w:sz w:val="24"/>
        </w:rPr>
      </w:pPr>
      <w:r>
        <w:rPr>
          <w:rFonts w:eastAsia="华文中宋"/>
          <w:sz w:val="24"/>
        </w:rPr>
        <w:t>二、适用范围</w:t>
      </w:r>
    </w:p>
    <w:p>
      <w:pPr>
        <w:spacing w:line="560" w:lineRule="exact"/>
        <w:rPr>
          <w:rFonts w:eastAsia="华文中宋"/>
          <w:sz w:val="24"/>
        </w:rPr>
      </w:pPr>
      <w:r>
        <w:rPr>
          <w:rFonts w:eastAsia="华文中宋"/>
          <w:sz w:val="24"/>
        </w:rPr>
        <w:t xml:space="preserve">    本办法适用于新建、更新、扩建和拓展本科教学实验室。新建实验室是为新专业或因人才培养方案修订新增实验实践课程而建设的实验室；更新实验室是实验室仪器设备达到国家规定的使用寿命且无法完成实验实践教学任务，需更新仪器设备的实验室；扩建实验室是现有实验设备数量不够，需要追加若干同类型（同型号）设备仪器的实验室；拓展实验室是为创新创业教育及学院特色实践实验教学任务而建设的实验室。</w:t>
      </w:r>
    </w:p>
    <w:p>
      <w:pPr>
        <w:spacing w:line="560" w:lineRule="exact"/>
        <w:rPr>
          <w:rFonts w:eastAsia="华文中宋"/>
          <w:sz w:val="24"/>
        </w:rPr>
      </w:pPr>
      <w:r>
        <w:rPr>
          <w:rFonts w:eastAsia="华文中宋"/>
          <w:sz w:val="24"/>
        </w:rPr>
        <w:t xml:space="preserve"> 三、 建设原则</w:t>
      </w:r>
    </w:p>
    <w:p>
      <w:pPr>
        <w:spacing w:line="560" w:lineRule="exact"/>
        <w:ind w:firstLine="480"/>
        <w:rPr>
          <w:rFonts w:eastAsia="华文中宋"/>
          <w:sz w:val="24"/>
        </w:rPr>
      </w:pPr>
      <w:r>
        <w:rPr>
          <w:rFonts w:eastAsia="华文中宋"/>
          <w:sz w:val="24"/>
        </w:rPr>
        <w:t>1.急需原则。</w:t>
      </w:r>
    </w:p>
    <w:p>
      <w:pPr>
        <w:spacing w:line="560" w:lineRule="exact"/>
        <w:ind w:firstLine="480"/>
        <w:rPr>
          <w:rFonts w:eastAsia="华文中宋"/>
          <w:sz w:val="24"/>
        </w:rPr>
      </w:pPr>
      <w:r>
        <w:rPr>
          <w:rFonts w:eastAsia="华文中宋"/>
          <w:sz w:val="24"/>
        </w:rPr>
        <w:t>实验室新建、更新项目优先，扩建次之，条件允许时适度拓展。</w:t>
      </w:r>
    </w:p>
    <w:p>
      <w:pPr>
        <w:spacing w:line="560" w:lineRule="exact"/>
        <w:ind w:firstLine="480"/>
        <w:rPr>
          <w:rFonts w:eastAsia="华文中宋"/>
          <w:sz w:val="24"/>
        </w:rPr>
      </w:pPr>
      <w:r>
        <w:rPr>
          <w:rFonts w:eastAsia="华文中宋"/>
          <w:sz w:val="24"/>
        </w:rPr>
        <w:t>2.求实原则。</w:t>
      </w:r>
    </w:p>
    <w:p>
      <w:pPr>
        <w:spacing w:line="560" w:lineRule="exact"/>
        <w:ind w:firstLine="480"/>
        <w:rPr>
          <w:rFonts w:eastAsia="华文中宋"/>
          <w:sz w:val="24"/>
        </w:rPr>
      </w:pPr>
      <w:r>
        <w:rPr>
          <w:rFonts w:eastAsia="华文中宋"/>
          <w:sz w:val="24"/>
        </w:rPr>
        <w:t>实验室用房条件先置，未解决用房前实验室建设项目不予立项。实验用房根据利用率调剂：实验室综合利用率低于50%的学院，必须由学院内部自行调剂；实验室综合利用率高于50%的，由教务处从利用率低的学院调剂；实验室综合利用率低于25%的学院，原则上不得申报实验室项目。</w:t>
      </w:r>
    </w:p>
    <w:p>
      <w:pPr>
        <w:spacing w:line="560" w:lineRule="exact"/>
        <w:ind w:firstLine="480"/>
        <w:rPr>
          <w:rFonts w:hint="eastAsia" w:eastAsia="华文中宋"/>
          <w:color w:val="auto"/>
          <w:sz w:val="24"/>
        </w:rPr>
      </w:pPr>
      <w:r>
        <w:rPr>
          <w:rFonts w:eastAsia="华文中宋"/>
          <w:color w:val="auto"/>
          <w:sz w:val="24"/>
        </w:rPr>
        <w:t>3.</w:t>
      </w:r>
      <w:r>
        <w:rPr>
          <w:rFonts w:hint="eastAsia" w:eastAsia="华文中宋"/>
          <w:color w:val="auto"/>
          <w:sz w:val="24"/>
          <w:lang w:eastAsia="zh-CN"/>
        </w:rPr>
        <w:t>实验技术保障</w:t>
      </w:r>
      <w:r>
        <w:rPr>
          <w:rFonts w:eastAsia="华文中宋"/>
          <w:color w:val="auto"/>
          <w:sz w:val="24"/>
        </w:rPr>
        <w:t>原则</w:t>
      </w:r>
      <w:r>
        <w:rPr>
          <w:rFonts w:hint="eastAsia" w:eastAsia="华文中宋"/>
          <w:color w:val="auto"/>
          <w:sz w:val="24"/>
        </w:rPr>
        <w:t>。</w:t>
      </w:r>
    </w:p>
    <w:p>
      <w:pPr>
        <w:spacing w:line="560" w:lineRule="exact"/>
        <w:ind w:firstLine="480"/>
        <w:rPr>
          <w:rFonts w:eastAsia="华文中宋"/>
          <w:sz w:val="24"/>
        </w:rPr>
      </w:pPr>
      <w:r>
        <w:rPr>
          <w:rFonts w:eastAsia="华文中宋"/>
          <w:color w:val="auto"/>
          <w:sz w:val="24"/>
        </w:rPr>
        <w:t>在</w:t>
      </w:r>
      <w:r>
        <w:rPr>
          <w:rFonts w:eastAsia="华文中宋"/>
          <w:sz w:val="24"/>
        </w:rPr>
        <w:t>原则1、2满足后，实验室技术人员人均负担实验室面积小的项目优先建设，没有实验技术人员的学院原则上不得申报实验室</w:t>
      </w:r>
      <w:r>
        <w:rPr>
          <w:rFonts w:hint="eastAsia" w:eastAsia="华文中宋"/>
          <w:sz w:val="24"/>
          <w:lang w:eastAsia="zh-CN"/>
        </w:rPr>
        <w:t>建设</w:t>
      </w:r>
      <w:r>
        <w:rPr>
          <w:rFonts w:eastAsia="华文中宋"/>
          <w:sz w:val="24"/>
        </w:rPr>
        <w:t>项目。</w:t>
      </w:r>
    </w:p>
    <w:p>
      <w:pPr>
        <w:spacing w:line="560" w:lineRule="exact"/>
        <w:ind w:firstLine="480"/>
        <w:rPr>
          <w:rFonts w:hint="eastAsia" w:eastAsia="华文中宋"/>
          <w:color w:val="auto"/>
          <w:sz w:val="24"/>
        </w:rPr>
      </w:pPr>
      <w:r>
        <w:rPr>
          <w:rFonts w:eastAsia="华文中宋"/>
          <w:color w:val="auto"/>
          <w:sz w:val="24"/>
        </w:rPr>
        <w:t>4.</w:t>
      </w:r>
      <w:r>
        <w:rPr>
          <w:rFonts w:hint="eastAsia" w:eastAsia="华文中宋"/>
          <w:color w:val="auto"/>
          <w:sz w:val="24"/>
          <w:lang w:eastAsia="zh-CN"/>
        </w:rPr>
        <w:t>节约</w:t>
      </w:r>
      <w:r>
        <w:rPr>
          <w:rFonts w:eastAsia="华文中宋"/>
          <w:color w:val="auto"/>
          <w:sz w:val="24"/>
        </w:rPr>
        <w:t>原则</w:t>
      </w:r>
      <w:r>
        <w:rPr>
          <w:rFonts w:hint="eastAsia" w:eastAsia="华文中宋"/>
          <w:color w:val="auto"/>
          <w:sz w:val="24"/>
        </w:rPr>
        <w:t>。</w:t>
      </w:r>
    </w:p>
    <w:p>
      <w:pPr>
        <w:spacing w:line="560" w:lineRule="exact"/>
        <w:ind w:firstLine="480"/>
        <w:rPr>
          <w:rFonts w:eastAsia="华文中宋"/>
          <w:sz w:val="24"/>
        </w:rPr>
      </w:pPr>
      <w:r>
        <w:rPr>
          <w:rFonts w:eastAsia="华文中宋"/>
          <w:sz w:val="24"/>
        </w:rPr>
        <w:t>中央财政支持地方高校专项资金支持建设项目与学校实验室建设项目一并论证，不重复建设；学院之间功能相同或相近的实验室不得交叉重复建设。</w:t>
      </w:r>
    </w:p>
    <w:p>
      <w:pPr>
        <w:spacing w:line="560" w:lineRule="exact"/>
        <w:rPr>
          <w:rFonts w:eastAsia="华文中宋"/>
          <w:sz w:val="24"/>
        </w:rPr>
      </w:pPr>
      <w:r>
        <w:rPr>
          <w:rFonts w:eastAsia="华文中宋"/>
          <w:sz w:val="24"/>
        </w:rPr>
        <w:t>四、建设流程</w:t>
      </w:r>
    </w:p>
    <w:p>
      <w:pPr>
        <w:spacing w:line="560" w:lineRule="exact"/>
        <w:rPr>
          <w:rFonts w:eastAsia="华文中宋"/>
          <w:sz w:val="24"/>
        </w:rPr>
      </w:pPr>
      <w:r>
        <w:rPr>
          <w:rFonts w:eastAsia="华文中宋"/>
          <w:sz w:val="24"/>
        </w:rPr>
        <w:t xml:space="preserve">    1.每年4月份启动实验室建设项目申报工作。各学院要做好前期论证、实验用房调剂、实验管理与技术人员配备、单价超过20万及进口设备的专项论证、教学实验室建设项目申报书填报等工作。</w:t>
      </w:r>
    </w:p>
    <w:p>
      <w:pPr>
        <w:spacing w:line="560" w:lineRule="exact"/>
        <w:rPr>
          <w:rFonts w:eastAsia="华文中宋"/>
          <w:sz w:val="24"/>
        </w:rPr>
      </w:pPr>
      <w:r>
        <w:rPr>
          <w:rFonts w:hint="eastAsia" w:eastAsia="华文中宋"/>
          <w:sz w:val="24"/>
        </w:rPr>
        <w:t xml:space="preserve">    </w:t>
      </w:r>
      <w:r>
        <w:rPr>
          <w:rFonts w:eastAsia="华文中宋"/>
          <w:sz w:val="24"/>
        </w:rPr>
        <w:t>2.每年6月份由教学工作专门委员会组织召开论证会，给出论证结论和综合评分，报送校学术委员会和教学指导委员会备案，由采购</w:t>
      </w:r>
      <w:bookmarkStart w:id="1" w:name="_GoBack"/>
      <w:bookmarkEnd w:id="1"/>
      <w:r>
        <w:rPr>
          <w:rFonts w:eastAsia="华文中宋"/>
          <w:sz w:val="24"/>
        </w:rPr>
        <w:t>与招标处、国资处等职能部门审核汇总报送校长办公会审批，由学校统一发文确定立项建设项目。</w:t>
      </w:r>
    </w:p>
    <w:p>
      <w:pPr>
        <w:spacing w:line="560" w:lineRule="exact"/>
        <w:ind w:firstLine="480"/>
        <w:rPr>
          <w:rFonts w:eastAsia="华文中宋"/>
          <w:sz w:val="24"/>
        </w:rPr>
      </w:pPr>
      <w:r>
        <w:rPr>
          <w:rFonts w:eastAsia="华文中宋"/>
          <w:sz w:val="24"/>
        </w:rPr>
        <w:t>3.项目实施阶段，各教学学院配合采购与招标处、国资处等职能部门按照相应流程完成实验室建设项目的招标、采购和验收等工作。</w:t>
      </w:r>
    </w:p>
    <w:p>
      <w:pPr>
        <w:spacing w:line="560" w:lineRule="exact"/>
        <w:ind w:firstLine="480"/>
        <w:rPr>
          <w:rFonts w:eastAsia="华文中宋"/>
          <w:sz w:val="24"/>
        </w:rPr>
      </w:pPr>
      <w:r>
        <w:rPr>
          <w:rFonts w:hint="eastAsia" w:eastAsia="华文中宋"/>
          <w:sz w:val="24"/>
        </w:rPr>
        <w:t>五、本办法自印发之日起施行，由教务处负责解释。</w:t>
      </w:r>
      <w:r>
        <w:rPr>
          <w:rFonts w:eastAsia="华文中宋"/>
          <w:sz w:val="24"/>
        </w:rPr>
        <w:t xml:space="preserve">                 </w:t>
      </w:r>
    </w:p>
    <w:p>
      <w:pPr>
        <w:spacing w:line="560" w:lineRule="exact"/>
        <w:rPr>
          <w:rFonts w:eastAsia="华文中宋"/>
          <w:sz w:val="24"/>
        </w:rPr>
      </w:pPr>
    </w:p>
    <w:p>
      <w:pPr>
        <w:spacing w:line="560" w:lineRule="exact"/>
        <w:rPr>
          <w:rFonts w:eastAsia="华文中宋"/>
          <w:sz w:val="24"/>
        </w:rPr>
      </w:pPr>
      <w:r>
        <w:rPr>
          <w:rFonts w:eastAsia="华文中宋"/>
          <w:sz w:val="24"/>
        </w:rPr>
        <w:t xml:space="preserve">                                                </w:t>
      </w:r>
      <w:r>
        <w:rPr>
          <w:rFonts w:hint="eastAsia" w:eastAsia="华文中宋"/>
          <w:sz w:val="24"/>
        </w:rPr>
        <w:t xml:space="preserve">    </w:t>
      </w:r>
      <w:r>
        <w:rPr>
          <w:rFonts w:eastAsia="华文中宋"/>
          <w:sz w:val="24"/>
        </w:rPr>
        <w:t xml:space="preserve">  教务处</w:t>
      </w:r>
    </w:p>
    <w:p>
      <w:pPr>
        <w:spacing w:line="560" w:lineRule="exact"/>
        <w:rPr>
          <w:rFonts w:eastAsia="华文中宋"/>
          <w:sz w:val="24"/>
        </w:rPr>
      </w:pPr>
      <w:r>
        <w:rPr>
          <w:rFonts w:eastAsia="华文中宋"/>
          <w:sz w:val="24"/>
        </w:rPr>
        <w:t xml:space="preserve">                                       </w:t>
      </w:r>
      <w:r>
        <w:rPr>
          <w:rFonts w:hint="eastAsia" w:eastAsia="华文中宋"/>
          <w:sz w:val="24"/>
        </w:rPr>
        <w:t xml:space="preserve">       </w:t>
      </w:r>
      <w:r>
        <w:rPr>
          <w:rFonts w:eastAsia="华文中宋"/>
          <w:sz w:val="24"/>
        </w:rPr>
        <w:t xml:space="preserve">  2016年7月8日</w:t>
      </w:r>
    </w:p>
    <w:p>
      <w:pPr>
        <w:widowControl w:val="0"/>
        <w:numPr>
          <w:ilvl w:val="0"/>
          <w:numId w:val="0"/>
        </w:numPr>
        <w:jc w:val="both"/>
        <w:rPr>
          <w:rFonts w:hint="eastAsia" w:ascii="华文中宋" w:hAnsi="华文中宋" w:eastAsia="华文中宋" w:cs="华文中宋"/>
          <w:sz w:val="24"/>
          <w:szCs w:val="32"/>
          <w:lang w:eastAsia="zh-CN"/>
        </w:rPr>
      </w:pPr>
    </w:p>
    <w:bookmarkEnd w:id="0"/>
    <w:p>
      <w:pPr>
        <w:rPr>
          <w:rFonts w:hint="eastAsia" w:ascii="华文中宋" w:hAnsi="华文中宋" w:eastAsia="华文中宋" w:cs="华文中宋"/>
          <w:sz w:val="24"/>
          <w:szCs w:val="32"/>
          <w:lang w:val="en-US" w:eastAsia="zh-CN"/>
        </w:rPr>
      </w:pPr>
      <w:r>
        <w:rPr>
          <w:rFonts w:hint="eastAsia" w:ascii="华文中宋" w:hAnsi="华文中宋" w:eastAsia="华文中宋" w:cs="华文中宋"/>
          <w:sz w:val="24"/>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429AF"/>
    <w:rsid w:val="039A35DC"/>
    <w:rsid w:val="04395090"/>
    <w:rsid w:val="05B93AC9"/>
    <w:rsid w:val="06F12AEC"/>
    <w:rsid w:val="07304194"/>
    <w:rsid w:val="093D494F"/>
    <w:rsid w:val="09F17587"/>
    <w:rsid w:val="0D9327D5"/>
    <w:rsid w:val="11C45D90"/>
    <w:rsid w:val="13FA207D"/>
    <w:rsid w:val="148666B5"/>
    <w:rsid w:val="16FF6F5E"/>
    <w:rsid w:val="17286187"/>
    <w:rsid w:val="17953270"/>
    <w:rsid w:val="17A41ED7"/>
    <w:rsid w:val="18BF3DD5"/>
    <w:rsid w:val="19AE4BEB"/>
    <w:rsid w:val="1A870E4E"/>
    <w:rsid w:val="1D665FF0"/>
    <w:rsid w:val="1E6A16E5"/>
    <w:rsid w:val="241A2BCA"/>
    <w:rsid w:val="25626A05"/>
    <w:rsid w:val="2C4E4E97"/>
    <w:rsid w:val="2F00797C"/>
    <w:rsid w:val="323869CA"/>
    <w:rsid w:val="345D701D"/>
    <w:rsid w:val="38D428F4"/>
    <w:rsid w:val="393B4751"/>
    <w:rsid w:val="3A6B3D01"/>
    <w:rsid w:val="3AA755BD"/>
    <w:rsid w:val="3E8C644D"/>
    <w:rsid w:val="41A103C0"/>
    <w:rsid w:val="44947BC3"/>
    <w:rsid w:val="449D612D"/>
    <w:rsid w:val="47996529"/>
    <w:rsid w:val="482022C2"/>
    <w:rsid w:val="492F7A97"/>
    <w:rsid w:val="4B3B4B00"/>
    <w:rsid w:val="4CA8329F"/>
    <w:rsid w:val="4EE8765D"/>
    <w:rsid w:val="50412B0E"/>
    <w:rsid w:val="569D45AC"/>
    <w:rsid w:val="56C844F1"/>
    <w:rsid w:val="599E422D"/>
    <w:rsid w:val="5E6429AF"/>
    <w:rsid w:val="63472111"/>
    <w:rsid w:val="63D94650"/>
    <w:rsid w:val="64CE2B7E"/>
    <w:rsid w:val="66F42886"/>
    <w:rsid w:val="69EF51E0"/>
    <w:rsid w:val="6A9D0680"/>
    <w:rsid w:val="6C6649F6"/>
    <w:rsid w:val="6CDD6649"/>
    <w:rsid w:val="72AF3EDA"/>
    <w:rsid w:val="73E53B3E"/>
    <w:rsid w:val="765660FE"/>
    <w:rsid w:val="76D71572"/>
    <w:rsid w:val="78F929E5"/>
    <w:rsid w:val="7AFA1DB6"/>
    <w:rsid w:val="7CF924A7"/>
    <w:rsid w:val="7F7F0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2016-07-05T07:05:00Z</dcterms:created>
  <dc:creator>Administrator</dc:creator>
  <cp:lastModifiedBy>Administrator</cp:lastModifiedBy>
  <cp:lastPrinted>2017-06-16T07:40:56Z</cp:lastPrinted>
  <dcterms:modified xsi:type="dcterms:W3CDTF">2017-06-16T07:46:42Z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